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F8E70" w14:textId="77777777" w:rsidR="005862D8" w:rsidRPr="006F05AE" w:rsidRDefault="004D7086">
      <w:pPr>
        <w:ind w:right="-1"/>
        <w:jc w:val="center"/>
        <w:rPr>
          <w:rFonts w:asciiTheme="majorBidi" w:eastAsia="微软雅黑" w:hAnsiTheme="majorBidi" w:cstheme="majorBidi"/>
          <w:b/>
          <w:sz w:val="36"/>
          <w:szCs w:val="36"/>
        </w:rPr>
      </w:pPr>
      <w:bookmarkStart w:id="0" w:name="_Hlk13668973"/>
      <w:bookmarkEnd w:id="0"/>
      <w:r w:rsidRPr="006F05AE">
        <w:rPr>
          <w:rFonts w:asciiTheme="majorBidi" w:hAnsiTheme="majorBidi" w:cstheme="majorBidi"/>
          <w:b/>
          <w:sz w:val="36"/>
          <w:szCs w:val="36"/>
        </w:rPr>
        <w:t>Häufig gestellte Fragen zu Amazfit T-Rex – FAQ</w:t>
      </w:r>
    </w:p>
    <w:p w14:paraId="2B2851C7" w14:textId="77777777" w:rsidR="005862D8" w:rsidRPr="006F05AE" w:rsidRDefault="005862D8">
      <w:pPr>
        <w:spacing w:line="440" w:lineRule="exact"/>
        <w:rPr>
          <w:rFonts w:asciiTheme="majorBidi" w:eastAsia="微软雅黑" w:hAnsiTheme="majorBidi" w:cstheme="majorBidi"/>
          <w:b/>
        </w:rPr>
      </w:pPr>
    </w:p>
    <w:p w14:paraId="44D61922" w14:textId="77777777" w:rsidR="005862D8" w:rsidRPr="006F05AE" w:rsidRDefault="004D7086">
      <w:pPr>
        <w:pStyle w:val="Heading1"/>
        <w:rPr>
          <w:rFonts w:asciiTheme="majorBidi" w:eastAsia="微软雅黑" w:hAnsiTheme="majorBidi" w:cstheme="majorBidi"/>
        </w:rPr>
      </w:pPr>
      <w:r w:rsidRPr="006F05AE">
        <w:rPr>
          <w:rFonts w:asciiTheme="majorBidi" w:hAnsiTheme="majorBidi" w:cstheme="majorBidi"/>
        </w:rPr>
        <w:t>Spezifikationen: Amazfit T-Rex</w:t>
      </w:r>
    </w:p>
    <w:p w14:paraId="648EFF06" w14:textId="77777777" w:rsidR="005862D8" w:rsidRPr="006F05AE" w:rsidRDefault="005862D8">
      <w:pPr>
        <w:rPr>
          <w:rFonts w:asciiTheme="majorBidi" w:hAnsiTheme="majorBidi" w:cstheme="majorBidi"/>
        </w:rPr>
      </w:pPr>
    </w:p>
    <w:tbl>
      <w:tblPr>
        <w:tblStyle w:val="11"/>
        <w:tblpPr w:leftFromText="180" w:rightFromText="180" w:vertAnchor="page" w:horzAnchor="margin" w:tblpXSpec="center" w:tblpY="3341"/>
        <w:tblW w:w="8364" w:type="dxa"/>
        <w:tblLook w:val="04A0" w:firstRow="1" w:lastRow="0" w:firstColumn="1" w:lastColumn="0" w:noHBand="0" w:noVBand="1"/>
      </w:tblPr>
      <w:tblGrid>
        <w:gridCol w:w="2552"/>
        <w:gridCol w:w="5812"/>
      </w:tblGrid>
      <w:tr w:rsidR="005862D8" w:rsidRPr="006F05AE" w14:paraId="41044944" w14:textId="77777777" w:rsidTr="005862D8">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8364" w:type="dxa"/>
            <w:gridSpan w:val="2"/>
            <w:noWrap/>
          </w:tcPr>
          <w:p w14:paraId="5CDA6291" w14:textId="77777777" w:rsidR="005862D8" w:rsidRPr="006F05AE" w:rsidRDefault="004D7086">
            <w:pPr>
              <w:rPr>
                <w:rFonts w:asciiTheme="majorBidi" w:hAnsiTheme="majorBidi" w:cstheme="majorBidi"/>
                <w:b w:val="0"/>
                <w:bCs w:val="0"/>
              </w:rPr>
            </w:pPr>
            <w:r w:rsidRPr="006F05AE">
              <w:rPr>
                <w:rFonts w:asciiTheme="majorBidi" w:hAnsiTheme="majorBidi" w:cstheme="majorBidi"/>
              </w:rPr>
              <w:t>Allgemeine Informationen und Hardware-Spezifikationen</w:t>
            </w:r>
          </w:p>
        </w:tc>
      </w:tr>
      <w:tr w:rsidR="005862D8" w:rsidRPr="006F05AE" w14:paraId="7FD11C90"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552" w:type="dxa"/>
            <w:shd w:val="clear" w:color="auto" w:fill="F2F2F2" w:themeFill="background1" w:themeFillShade="F2"/>
            <w:noWrap/>
          </w:tcPr>
          <w:p w14:paraId="5C7B8174" w14:textId="77777777" w:rsidR="005862D8" w:rsidRPr="006F05AE" w:rsidRDefault="004D7086">
            <w:pPr>
              <w:rPr>
                <w:rFonts w:asciiTheme="majorBidi" w:hAnsiTheme="majorBidi" w:cstheme="majorBidi"/>
                <w:b w:val="0"/>
                <w:bCs w:val="0"/>
              </w:rPr>
            </w:pPr>
            <w:r w:rsidRPr="006F05AE">
              <w:rPr>
                <w:rFonts w:asciiTheme="majorBidi" w:hAnsiTheme="majorBidi" w:cstheme="majorBidi"/>
              </w:rPr>
              <w:t>Größe</w:t>
            </w:r>
          </w:p>
        </w:tc>
        <w:tc>
          <w:tcPr>
            <w:tcW w:w="5812" w:type="dxa"/>
            <w:shd w:val="clear" w:color="auto" w:fill="F2F2F2" w:themeFill="background1" w:themeFillShade="F2"/>
            <w:noWrap/>
          </w:tcPr>
          <w:p w14:paraId="0922317C" w14:textId="77777777" w:rsidR="005862D8" w:rsidRPr="006F05AE" w:rsidRDefault="004D708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47,7 x 47,7 x 13,5 mm</w:t>
            </w:r>
          </w:p>
        </w:tc>
      </w:tr>
      <w:tr w:rsidR="005862D8" w:rsidRPr="006F05AE" w14:paraId="698ACA46"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552" w:type="dxa"/>
            <w:noWrap/>
          </w:tcPr>
          <w:p w14:paraId="1441BB33" w14:textId="77777777" w:rsidR="005862D8" w:rsidRPr="006F05AE" w:rsidRDefault="004D7086">
            <w:pPr>
              <w:rPr>
                <w:rFonts w:asciiTheme="majorBidi" w:hAnsiTheme="majorBidi" w:cstheme="majorBidi"/>
                <w:b w:val="0"/>
                <w:bCs w:val="0"/>
              </w:rPr>
            </w:pPr>
            <w:r w:rsidRPr="006F05AE">
              <w:rPr>
                <w:rFonts w:asciiTheme="majorBidi" w:hAnsiTheme="majorBidi" w:cstheme="majorBidi"/>
              </w:rPr>
              <w:t>Gewicht</w:t>
            </w:r>
          </w:p>
        </w:tc>
        <w:tc>
          <w:tcPr>
            <w:tcW w:w="5812" w:type="dxa"/>
          </w:tcPr>
          <w:p w14:paraId="38B742CF" w14:textId="77777777" w:rsidR="005862D8" w:rsidRPr="006F05AE" w:rsidRDefault="004D708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58 g (mit Armband) / 39 g (ohne Armband)</w:t>
            </w:r>
          </w:p>
        </w:tc>
      </w:tr>
      <w:tr w:rsidR="005862D8" w:rsidRPr="006F05AE" w14:paraId="30F790DA"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552" w:type="dxa"/>
            <w:shd w:val="clear" w:color="auto" w:fill="F2F2F2" w:themeFill="background1" w:themeFillShade="F2"/>
            <w:noWrap/>
          </w:tcPr>
          <w:p w14:paraId="0C7EDFC9" w14:textId="77777777" w:rsidR="005862D8" w:rsidRPr="006F05AE" w:rsidRDefault="004D7086">
            <w:pPr>
              <w:rPr>
                <w:rFonts w:asciiTheme="majorBidi" w:hAnsiTheme="majorBidi" w:cstheme="majorBidi"/>
                <w:b w:val="0"/>
                <w:bCs w:val="0"/>
              </w:rPr>
            </w:pPr>
            <w:r w:rsidRPr="006F05AE">
              <w:rPr>
                <w:rFonts w:asciiTheme="majorBidi" w:hAnsiTheme="majorBidi" w:cstheme="majorBidi"/>
              </w:rPr>
              <w:t>Wasser- und Staubbeständigkeit:</w:t>
            </w:r>
          </w:p>
        </w:tc>
        <w:tc>
          <w:tcPr>
            <w:tcW w:w="5812" w:type="dxa"/>
            <w:shd w:val="clear" w:color="auto" w:fill="F2F2F2" w:themeFill="background1" w:themeFillShade="F2"/>
            <w:noWrap/>
          </w:tcPr>
          <w:p w14:paraId="7A5BDB43" w14:textId="77777777" w:rsidR="005862D8" w:rsidRPr="006F05AE" w:rsidRDefault="004D708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5 ATM</w:t>
            </w:r>
          </w:p>
        </w:tc>
      </w:tr>
      <w:tr w:rsidR="005862D8" w:rsidRPr="006F05AE" w14:paraId="3C3AE5AF"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552" w:type="dxa"/>
            <w:noWrap/>
          </w:tcPr>
          <w:p w14:paraId="247CCA3F" w14:textId="77777777" w:rsidR="005862D8" w:rsidRPr="006F05AE" w:rsidRDefault="004D7086">
            <w:pPr>
              <w:rPr>
                <w:rFonts w:asciiTheme="majorBidi" w:hAnsiTheme="majorBidi" w:cstheme="majorBidi"/>
                <w:b w:val="0"/>
                <w:bCs w:val="0"/>
              </w:rPr>
            </w:pPr>
            <w:r w:rsidRPr="006F05AE">
              <w:rPr>
                <w:rFonts w:asciiTheme="majorBidi" w:hAnsiTheme="majorBidi" w:cstheme="majorBidi"/>
              </w:rPr>
              <w:t>Bildschirm und Touchscreen</w:t>
            </w:r>
          </w:p>
        </w:tc>
        <w:tc>
          <w:tcPr>
            <w:tcW w:w="5812" w:type="dxa"/>
            <w:noWrap/>
          </w:tcPr>
          <w:p w14:paraId="62679E90" w14:textId="77777777" w:rsidR="005862D8" w:rsidRPr="006F05AE" w:rsidRDefault="004D708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1,3 Zoll AMOLED Single-Touch TP mit einer Auflösung von 360 x 360 Pixel</w:t>
            </w:r>
          </w:p>
        </w:tc>
      </w:tr>
      <w:tr w:rsidR="005862D8" w:rsidRPr="006F05AE" w14:paraId="2CF827D0" w14:textId="77777777" w:rsidTr="005862D8">
        <w:trPr>
          <w:trHeight w:val="717"/>
        </w:trPr>
        <w:tc>
          <w:tcPr>
            <w:cnfStyle w:val="001000000000" w:firstRow="0" w:lastRow="0" w:firstColumn="1" w:lastColumn="0" w:oddVBand="0" w:evenVBand="0" w:oddHBand="0" w:evenHBand="0" w:firstRowFirstColumn="0" w:firstRowLastColumn="0" w:lastRowFirstColumn="0" w:lastRowLastColumn="0"/>
            <w:tcW w:w="2552" w:type="dxa"/>
            <w:shd w:val="clear" w:color="auto" w:fill="F2F2F2" w:themeFill="background1" w:themeFillShade="F2"/>
            <w:noWrap/>
          </w:tcPr>
          <w:p w14:paraId="3A8A4F94" w14:textId="77777777" w:rsidR="005862D8" w:rsidRPr="006F05AE" w:rsidRDefault="004D7086">
            <w:pPr>
              <w:rPr>
                <w:rFonts w:asciiTheme="majorBidi" w:hAnsiTheme="majorBidi" w:cstheme="majorBidi"/>
                <w:b w:val="0"/>
                <w:bCs w:val="0"/>
              </w:rPr>
            </w:pPr>
            <w:r w:rsidRPr="006F05AE">
              <w:rPr>
                <w:rFonts w:asciiTheme="majorBidi" w:hAnsiTheme="majorBidi" w:cstheme="majorBidi"/>
              </w:rPr>
              <w:t>Sensor</w:t>
            </w:r>
          </w:p>
        </w:tc>
        <w:tc>
          <w:tcPr>
            <w:tcW w:w="5812" w:type="dxa"/>
            <w:shd w:val="clear" w:color="auto" w:fill="F2F2F2" w:themeFill="background1" w:themeFillShade="F2"/>
          </w:tcPr>
          <w:p w14:paraId="671BB4E8" w14:textId="77777777" w:rsidR="005862D8" w:rsidRPr="006F05AE" w:rsidRDefault="004D708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PPG-Herzfrequenzsensor, triaxialer Beschleunigungsmesser, Umgebungslichtsensor, geomagnetischer Sensor</w:t>
            </w:r>
          </w:p>
        </w:tc>
      </w:tr>
      <w:tr w:rsidR="005862D8" w:rsidRPr="006F05AE" w14:paraId="272C1433" w14:textId="77777777" w:rsidTr="005862D8">
        <w:trPr>
          <w:trHeight w:val="435"/>
        </w:trPr>
        <w:tc>
          <w:tcPr>
            <w:cnfStyle w:val="001000000000" w:firstRow="0" w:lastRow="0" w:firstColumn="1" w:lastColumn="0" w:oddVBand="0" w:evenVBand="0" w:oddHBand="0" w:evenHBand="0" w:firstRowFirstColumn="0" w:firstRowLastColumn="0" w:lastRowFirstColumn="0" w:lastRowLastColumn="0"/>
            <w:tcW w:w="2552" w:type="dxa"/>
            <w:noWrap/>
          </w:tcPr>
          <w:p w14:paraId="471C0FE2" w14:textId="77777777" w:rsidR="005862D8" w:rsidRPr="006F05AE" w:rsidRDefault="004D7086">
            <w:pPr>
              <w:rPr>
                <w:rFonts w:asciiTheme="majorBidi" w:hAnsiTheme="majorBidi" w:cstheme="majorBidi"/>
                <w:b w:val="0"/>
                <w:bCs w:val="0"/>
              </w:rPr>
            </w:pPr>
            <w:r w:rsidRPr="006F05AE">
              <w:rPr>
                <w:rFonts w:asciiTheme="majorBidi" w:hAnsiTheme="majorBidi" w:cstheme="majorBidi"/>
              </w:rPr>
              <w:t>Ortung</w:t>
            </w:r>
          </w:p>
        </w:tc>
        <w:tc>
          <w:tcPr>
            <w:tcW w:w="5812" w:type="dxa"/>
          </w:tcPr>
          <w:p w14:paraId="1A9A2938" w14:textId="77777777" w:rsidR="005862D8" w:rsidRPr="006F05AE" w:rsidRDefault="004D708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GPS + GLONASS</w:t>
            </w:r>
          </w:p>
        </w:tc>
      </w:tr>
      <w:tr w:rsidR="005862D8" w:rsidRPr="006F05AE" w14:paraId="35A4FAF7" w14:textId="77777777" w:rsidTr="005862D8">
        <w:trPr>
          <w:trHeight w:val="435"/>
        </w:trPr>
        <w:tc>
          <w:tcPr>
            <w:cnfStyle w:val="001000000000" w:firstRow="0" w:lastRow="0" w:firstColumn="1" w:lastColumn="0" w:oddVBand="0" w:evenVBand="0" w:oddHBand="0" w:evenHBand="0" w:firstRowFirstColumn="0" w:firstRowLastColumn="0" w:lastRowFirstColumn="0" w:lastRowLastColumn="0"/>
            <w:tcW w:w="2552" w:type="dxa"/>
            <w:shd w:val="clear" w:color="auto" w:fill="F2F2F2" w:themeFill="background1" w:themeFillShade="F2"/>
            <w:noWrap/>
          </w:tcPr>
          <w:p w14:paraId="610FAD9C" w14:textId="77777777" w:rsidR="005862D8" w:rsidRPr="006F05AE" w:rsidRDefault="004D7086">
            <w:pPr>
              <w:rPr>
                <w:rFonts w:asciiTheme="majorBidi" w:hAnsiTheme="majorBidi" w:cstheme="majorBidi"/>
                <w:b w:val="0"/>
                <w:bCs w:val="0"/>
              </w:rPr>
            </w:pPr>
            <w:r w:rsidRPr="006F05AE">
              <w:rPr>
                <w:rFonts w:asciiTheme="majorBidi" w:hAnsiTheme="majorBidi" w:cstheme="majorBidi"/>
              </w:rPr>
              <w:t>NFC</w:t>
            </w:r>
          </w:p>
        </w:tc>
        <w:tc>
          <w:tcPr>
            <w:tcW w:w="5812" w:type="dxa"/>
            <w:shd w:val="clear" w:color="auto" w:fill="F2F2F2" w:themeFill="background1" w:themeFillShade="F2"/>
            <w:noWrap/>
          </w:tcPr>
          <w:p w14:paraId="318425A5" w14:textId="77777777" w:rsidR="005862D8" w:rsidRPr="006F05AE" w:rsidRDefault="004D708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Keine</w:t>
            </w:r>
          </w:p>
        </w:tc>
      </w:tr>
      <w:tr w:rsidR="005862D8" w:rsidRPr="006F05AE" w14:paraId="6EED88F1"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552" w:type="dxa"/>
            <w:noWrap/>
          </w:tcPr>
          <w:p w14:paraId="153CAF46" w14:textId="77777777" w:rsidR="005862D8" w:rsidRPr="006F05AE" w:rsidRDefault="004D7086">
            <w:pPr>
              <w:rPr>
                <w:rFonts w:asciiTheme="majorBidi" w:hAnsiTheme="majorBidi" w:cstheme="majorBidi"/>
                <w:b w:val="0"/>
                <w:bCs w:val="0"/>
              </w:rPr>
            </w:pPr>
            <w:r w:rsidRPr="006F05AE">
              <w:rPr>
                <w:rFonts w:asciiTheme="majorBidi" w:hAnsiTheme="majorBidi" w:cstheme="majorBidi"/>
              </w:rPr>
              <w:t>Verbindung</w:t>
            </w:r>
          </w:p>
        </w:tc>
        <w:tc>
          <w:tcPr>
            <w:tcW w:w="5812" w:type="dxa"/>
            <w:noWrap/>
          </w:tcPr>
          <w:p w14:paraId="541CC63A" w14:textId="77777777" w:rsidR="005862D8" w:rsidRPr="006F05AE" w:rsidRDefault="004D708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DA14585 BT5.0 BLE</w:t>
            </w:r>
          </w:p>
        </w:tc>
      </w:tr>
      <w:tr w:rsidR="005862D8" w:rsidRPr="006F05AE" w14:paraId="5D1CAB8B"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552" w:type="dxa"/>
            <w:shd w:val="clear" w:color="auto" w:fill="F2F2F2" w:themeFill="background1" w:themeFillShade="F2"/>
            <w:noWrap/>
          </w:tcPr>
          <w:p w14:paraId="29AB78A4" w14:textId="77777777" w:rsidR="005862D8" w:rsidRPr="006F05AE" w:rsidRDefault="004D7086">
            <w:pPr>
              <w:rPr>
                <w:rFonts w:asciiTheme="majorBidi" w:hAnsiTheme="majorBidi" w:cstheme="majorBidi"/>
                <w:b w:val="0"/>
                <w:bCs w:val="0"/>
              </w:rPr>
            </w:pPr>
            <w:r w:rsidRPr="006F05AE">
              <w:rPr>
                <w:rFonts w:asciiTheme="majorBidi" w:hAnsiTheme="majorBidi" w:cstheme="majorBidi"/>
              </w:rPr>
              <w:t>Mikrofon</w:t>
            </w:r>
          </w:p>
        </w:tc>
        <w:tc>
          <w:tcPr>
            <w:tcW w:w="5812" w:type="dxa"/>
            <w:shd w:val="clear" w:color="auto" w:fill="F2F2F2" w:themeFill="background1" w:themeFillShade="F2"/>
            <w:noWrap/>
          </w:tcPr>
          <w:p w14:paraId="3240056B" w14:textId="77777777" w:rsidR="005862D8" w:rsidRPr="006F05AE" w:rsidRDefault="004D708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Keine</w:t>
            </w:r>
          </w:p>
        </w:tc>
      </w:tr>
      <w:tr w:rsidR="005862D8" w:rsidRPr="006F05AE" w14:paraId="53A6C80D"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552" w:type="dxa"/>
            <w:noWrap/>
          </w:tcPr>
          <w:p w14:paraId="2FEDCCE3" w14:textId="77777777" w:rsidR="005862D8" w:rsidRPr="006F05AE" w:rsidRDefault="004D7086">
            <w:pPr>
              <w:rPr>
                <w:rFonts w:asciiTheme="majorBidi" w:hAnsiTheme="majorBidi" w:cstheme="majorBidi"/>
                <w:b w:val="0"/>
                <w:bCs w:val="0"/>
              </w:rPr>
            </w:pPr>
            <w:r w:rsidRPr="006F05AE">
              <w:rPr>
                <w:rFonts w:asciiTheme="majorBidi" w:hAnsiTheme="majorBidi" w:cstheme="majorBidi"/>
              </w:rPr>
              <w:t>Lautsprecher</w:t>
            </w:r>
          </w:p>
        </w:tc>
        <w:tc>
          <w:tcPr>
            <w:tcW w:w="5812" w:type="dxa"/>
            <w:noWrap/>
          </w:tcPr>
          <w:p w14:paraId="50D9EEB0" w14:textId="77777777" w:rsidR="005862D8" w:rsidRPr="006F05AE" w:rsidRDefault="004D708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Keine</w:t>
            </w:r>
          </w:p>
        </w:tc>
      </w:tr>
      <w:tr w:rsidR="005862D8" w:rsidRPr="006F05AE" w14:paraId="135CA430"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552" w:type="dxa"/>
            <w:shd w:val="clear" w:color="auto" w:fill="F2F2F2" w:themeFill="background1" w:themeFillShade="F2"/>
            <w:noWrap/>
          </w:tcPr>
          <w:p w14:paraId="40558D10" w14:textId="77777777" w:rsidR="005862D8" w:rsidRPr="006F05AE" w:rsidRDefault="004D7086">
            <w:pPr>
              <w:rPr>
                <w:rFonts w:asciiTheme="majorBidi" w:hAnsiTheme="majorBidi" w:cstheme="majorBidi"/>
                <w:b w:val="0"/>
                <w:bCs w:val="0"/>
              </w:rPr>
            </w:pPr>
            <w:r w:rsidRPr="006F05AE">
              <w:rPr>
                <w:rFonts w:asciiTheme="majorBidi" w:hAnsiTheme="majorBidi" w:cstheme="majorBidi"/>
              </w:rPr>
              <w:t>Akku</w:t>
            </w:r>
          </w:p>
        </w:tc>
        <w:tc>
          <w:tcPr>
            <w:tcW w:w="5812" w:type="dxa"/>
            <w:shd w:val="clear" w:color="auto" w:fill="F2F2F2" w:themeFill="background1" w:themeFillShade="F2"/>
            <w:noWrap/>
          </w:tcPr>
          <w:p w14:paraId="2D117FB2" w14:textId="77777777" w:rsidR="005862D8" w:rsidRPr="006F05AE" w:rsidRDefault="004D708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 xml:space="preserve">390 mAh LiPo </w:t>
            </w:r>
          </w:p>
        </w:tc>
      </w:tr>
      <w:tr w:rsidR="005862D8" w:rsidRPr="006F05AE" w14:paraId="729214B8"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552" w:type="dxa"/>
            <w:noWrap/>
          </w:tcPr>
          <w:p w14:paraId="641374B7" w14:textId="77777777" w:rsidR="005862D8" w:rsidRPr="006F05AE" w:rsidRDefault="004D7086">
            <w:pPr>
              <w:rPr>
                <w:rFonts w:asciiTheme="majorBidi" w:hAnsiTheme="majorBidi" w:cstheme="majorBidi"/>
                <w:b w:val="0"/>
                <w:bCs w:val="0"/>
              </w:rPr>
            </w:pPr>
            <w:r w:rsidRPr="006F05AE">
              <w:rPr>
                <w:rFonts w:asciiTheme="majorBidi" w:hAnsiTheme="majorBidi" w:cstheme="majorBidi"/>
              </w:rPr>
              <w:t>Ladeanschluss</w:t>
            </w:r>
          </w:p>
        </w:tc>
        <w:tc>
          <w:tcPr>
            <w:tcW w:w="5812" w:type="dxa"/>
            <w:noWrap/>
          </w:tcPr>
          <w:p w14:paraId="597181EC" w14:textId="77777777" w:rsidR="005862D8" w:rsidRPr="006F05AE" w:rsidRDefault="004D708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2-poliger Pogo-Stift</w:t>
            </w:r>
          </w:p>
        </w:tc>
      </w:tr>
      <w:tr w:rsidR="005862D8" w:rsidRPr="006F05AE" w14:paraId="12DC1AE1"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552" w:type="dxa"/>
            <w:shd w:val="clear" w:color="auto" w:fill="F2F2F2" w:themeFill="background1" w:themeFillShade="F2"/>
            <w:noWrap/>
          </w:tcPr>
          <w:p w14:paraId="6931DCD0" w14:textId="77777777" w:rsidR="005862D8" w:rsidRPr="006F05AE" w:rsidRDefault="004D7086">
            <w:pPr>
              <w:rPr>
                <w:rFonts w:asciiTheme="majorBidi" w:hAnsiTheme="majorBidi" w:cstheme="majorBidi"/>
                <w:b w:val="0"/>
                <w:bCs w:val="0"/>
              </w:rPr>
            </w:pPr>
            <w:r w:rsidRPr="006F05AE">
              <w:rPr>
                <w:rFonts w:asciiTheme="majorBidi" w:hAnsiTheme="majorBidi" w:cstheme="majorBidi"/>
              </w:rPr>
              <w:t>Ladezeit</w:t>
            </w:r>
          </w:p>
        </w:tc>
        <w:tc>
          <w:tcPr>
            <w:tcW w:w="5812" w:type="dxa"/>
            <w:shd w:val="clear" w:color="auto" w:fill="F2F2F2" w:themeFill="background1" w:themeFillShade="F2"/>
            <w:noWrap/>
          </w:tcPr>
          <w:p w14:paraId="38F10F13" w14:textId="77777777" w:rsidR="005862D8" w:rsidRPr="006F05AE" w:rsidRDefault="004D708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Weniger als 2 Stunden bei 0,8 C</w:t>
            </w:r>
          </w:p>
        </w:tc>
      </w:tr>
      <w:tr w:rsidR="005862D8" w:rsidRPr="006F05AE" w14:paraId="5756FAE9" w14:textId="77777777" w:rsidTr="005862D8">
        <w:trPr>
          <w:trHeight w:val="1032"/>
        </w:trPr>
        <w:tc>
          <w:tcPr>
            <w:cnfStyle w:val="001000000000" w:firstRow="0" w:lastRow="0" w:firstColumn="1" w:lastColumn="0" w:oddVBand="0" w:evenVBand="0" w:oddHBand="0" w:evenHBand="0" w:firstRowFirstColumn="0" w:firstRowLastColumn="0" w:lastRowFirstColumn="0" w:lastRowLastColumn="0"/>
            <w:tcW w:w="2552" w:type="dxa"/>
            <w:noWrap/>
          </w:tcPr>
          <w:p w14:paraId="20FFEE73" w14:textId="77777777" w:rsidR="005862D8" w:rsidRPr="006F05AE" w:rsidRDefault="004D7086">
            <w:pPr>
              <w:rPr>
                <w:rFonts w:asciiTheme="majorBidi" w:hAnsiTheme="majorBidi" w:cstheme="majorBidi"/>
                <w:b w:val="0"/>
                <w:bCs w:val="0"/>
              </w:rPr>
            </w:pPr>
            <w:r w:rsidRPr="006F05AE">
              <w:rPr>
                <w:rFonts w:asciiTheme="majorBidi" w:hAnsiTheme="majorBidi" w:cstheme="majorBidi"/>
              </w:rPr>
              <w:t>Akkulaufzeit</w:t>
            </w:r>
          </w:p>
        </w:tc>
        <w:tc>
          <w:tcPr>
            <w:tcW w:w="5812" w:type="dxa"/>
          </w:tcPr>
          <w:p w14:paraId="156B7AE9" w14:textId="77777777" w:rsidR="005862D8" w:rsidRPr="006F05AE" w:rsidRDefault="004D708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20 Tage (unter der Annahme von täglich 150 Benachrichtigungen, 30 Hebungen des Handgelenks und 5 Minuten sonstiger Aktivitäten, 30 Minuten Laufen alle zwei Tage)</w:t>
            </w:r>
          </w:p>
        </w:tc>
      </w:tr>
      <w:tr w:rsidR="005862D8" w:rsidRPr="006F05AE" w14:paraId="2EF24168"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552" w:type="dxa"/>
            <w:shd w:val="clear" w:color="auto" w:fill="F2F2F2" w:themeFill="background1" w:themeFillShade="F2"/>
            <w:noWrap/>
          </w:tcPr>
          <w:p w14:paraId="3EE49450" w14:textId="77777777" w:rsidR="005862D8" w:rsidRPr="006F05AE" w:rsidRDefault="004D7086">
            <w:pPr>
              <w:rPr>
                <w:rFonts w:asciiTheme="majorBidi" w:hAnsiTheme="majorBidi" w:cstheme="majorBidi"/>
                <w:b w:val="0"/>
                <w:bCs w:val="0"/>
              </w:rPr>
            </w:pPr>
            <w:r w:rsidRPr="006F05AE">
              <w:rPr>
                <w:rFonts w:asciiTheme="majorBidi" w:hAnsiTheme="majorBidi" w:cstheme="majorBidi"/>
              </w:rPr>
              <w:t>Vibrationsmotor</w:t>
            </w:r>
          </w:p>
        </w:tc>
        <w:tc>
          <w:tcPr>
            <w:tcW w:w="5812" w:type="dxa"/>
            <w:shd w:val="clear" w:color="auto" w:fill="F2F2F2" w:themeFill="background1" w:themeFillShade="F2"/>
            <w:noWrap/>
          </w:tcPr>
          <w:p w14:paraId="621A8878" w14:textId="77777777" w:rsidR="005862D8" w:rsidRPr="006F05AE" w:rsidRDefault="004D708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Rotationsmotor</w:t>
            </w:r>
          </w:p>
        </w:tc>
      </w:tr>
      <w:tr w:rsidR="005862D8" w:rsidRPr="006F05AE" w14:paraId="0630C185"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552" w:type="dxa"/>
            <w:noWrap/>
          </w:tcPr>
          <w:p w14:paraId="1EC3F625" w14:textId="77777777" w:rsidR="005862D8" w:rsidRPr="006F05AE" w:rsidRDefault="004D7086">
            <w:pPr>
              <w:rPr>
                <w:rFonts w:asciiTheme="majorBidi" w:hAnsiTheme="majorBidi" w:cstheme="majorBidi"/>
                <w:b w:val="0"/>
                <w:bCs w:val="0"/>
              </w:rPr>
            </w:pPr>
            <w:r w:rsidRPr="006F05AE">
              <w:rPr>
                <w:rFonts w:asciiTheme="majorBidi" w:hAnsiTheme="majorBidi" w:cstheme="majorBidi"/>
              </w:rPr>
              <w:t>Gehäusematerial</w:t>
            </w:r>
          </w:p>
        </w:tc>
        <w:tc>
          <w:tcPr>
            <w:tcW w:w="5812" w:type="dxa"/>
            <w:noWrap/>
          </w:tcPr>
          <w:p w14:paraId="5EC6A83B" w14:textId="77777777" w:rsidR="005862D8" w:rsidRPr="006F05AE" w:rsidRDefault="004D708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Hochpolymeres Material</w:t>
            </w:r>
          </w:p>
        </w:tc>
      </w:tr>
      <w:tr w:rsidR="005862D8" w:rsidRPr="006F05AE" w14:paraId="6D5C0045"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552" w:type="dxa"/>
            <w:shd w:val="clear" w:color="auto" w:fill="F2F2F2" w:themeFill="background1" w:themeFillShade="F2"/>
            <w:noWrap/>
          </w:tcPr>
          <w:p w14:paraId="177CB5E1" w14:textId="77777777" w:rsidR="005862D8" w:rsidRPr="006F05AE" w:rsidRDefault="004D7086">
            <w:pPr>
              <w:rPr>
                <w:rFonts w:asciiTheme="majorBidi" w:hAnsiTheme="majorBidi" w:cstheme="majorBidi"/>
                <w:b w:val="0"/>
                <w:bCs w:val="0"/>
              </w:rPr>
            </w:pPr>
            <w:r w:rsidRPr="006F05AE">
              <w:rPr>
                <w:rFonts w:asciiTheme="majorBidi" w:hAnsiTheme="majorBidi" w:cstheme="majorBidi"/>
              </w:rPr>
              <w:t>Tasten</w:t>
            </w:r>
          </w:p>
        </w:tc>
        <w:tc>
          <w:tcPr>
            <w:tcW w:w="5812" w:type="dxa"/>
            <w:shd w:val="clear" w:color="auto" w:fill="F2F2F2" w:themeFill="background1" w:themeFillShade="F2"/>
            <w:noWrap/>
          </w:tcPr>
          <w:p w14:paraId="265A32CF" w14:textId="77777777" w:rsidR="005862D8" w:rsidRPr="006F05AE" w:rsidRDefault="004D708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UP, DOWN, SELECT, BACK, in rutschfester Ausführung</w:t>
            </w:r>
          </w:p>
        </w:tc>
      </w:tr>
      <w:tr w:rsidR="005862D8" w:rsidRPr="006F05AE" w14:paraId="49697104"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552" w:type="dxa"/>
            <w:noWrap/>
          </w:tcPr>
          <w:p w14:paraId="7D83456F" w14:textId="77777777" w:rsidR="005862D8" w:rsidRPr="006F05AE" w:rsidRDefault="004D7086">
            <w:pPr>
              <w:rPr>
                <w:rFonts w:asciiTheme="majorBidi" w:hAnsiTheme="majorBidi" w:cstheme="majorBidi"/>
                <w:b w:val="0"/>
                <w:bCs w:val="0"/>
              </w:rPr>
            </w:pPr>
            <w:r w:rsidRPr="006F05AE">
              <w:rPr>
                <w:rFonts w:asciiTheme="majorBidi" w:hAnsiTheme="majorBidi" w:cstheme="majorBidi"/>
              </w:rPr>
              <w:t>Zubehör</w:t>
            </w:r>
          </w:p>
        </w:tc>
        <w:tc>
          <w:tcPr>
            <w:tcW w:w="5812" w:type="dxa"/>
            <w:noWrap/>
          </w:tcPr>
          <w:p w14:paraId="300BA298" w14:textId="77777777" w:rsidR="005862D8" w:rsidRPr="006F05AE" w:rsidRDefault="004D708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Magnetische Ladestation (identisch mit GT-Modellen)</w:t>
            </w:r>
          </w:p>
        </w:tc>
      </w:tr>
    </w:tbl>
    <w:p w14:paraId="6D219173" w14:textId="77777777" w:rsidR="005862D8" w:rsidRPr="006F05AE" w:rsidRDefault="005862D8">
      <w:pPr>
        <w:pStyle w:val="Heading1"/>
        <w:rPr>
          <w:rFonts w:asciiTheme="majorBidi" w:hAnsiTheme="majorBidi" w:cstheme="majorBidi"/>
        </w:rPr>
        <w:sectPr w:rsidR="005862D8" w:rsidRPr="006F05AE">
          <w:pgSz w:w="11906" w:h="16838"/>
          <w:pgMar w:top="1440" w:right="1134" w:bottom="1440" w:left="1134" w:header="851" w:footer="992" w:gutter="0"/>
          <w:cols w:space="0"/>
          <w:docGrid w:type="lines" w:linePitch="312"/>
        </w:sectPr>
      </w:pPr>
    </w:p>
    <w:p w14:paraId="3BD5D14E" w14:textId="77777777" w:rsidR="005862D8" w:rsidRPr="006F05AE" w:rsidRDefault="005862D8">
      <w:pPr>
        <w:rPr>
          <w:rFonts w:asciiTheme="majorBidi" w:hAnsiTheme="majorBidi" w:cstheme="majorBidi"/>
        </w:rPr>
      </w:pPr>
    </w:p>
    <w:tbl>
      <w:tblPr>
        <w:tblStyle w:val="11"/>
        <w:tblpPr w:leftFromText="180" w:rightFromText="180" w:vertAnchor="text" w:horzAnchor="page" w:tblpX="1493" w:tblpY="-527"/>
        <w:tblW w:w="8897" w:type="dxa"/>
        <w:tblLook w:val="04A0" w:firstRow="1" w:lastRow="0" w:firstColumn="1" w:lastColumn="0" w:noHBand="0" w:noVBand="1"/>
      </w:tblPr>
      <w:tblGrid>
        <w:gridCol w:w="2674"/>
        <w:gridCol w:w="6662"/>
      </w:tblGrid>
      <w:tr w:rsidR="005862D8" w:rsidRPr="006F05AE" w14:paraId="5926F35E" w14:textId="77777777" w:rsidTr="005862D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8897" w:type="dxa"/>
            <w:gridSpan w:val="2"/>
            <w:noWrap/>
          </w:tcPr>
          <w:p w14:paraId="14CB5FCD" w14:textId="77777777" w:rsidR="005862D8" w:rsidRPr="006F05AE" w:rsidRDefault="004D7086">
            <w:pPr>
              <w:jc w:val="center"/>
              <w:rPr>
                <w:rFonts w:asciiTheme="majorBidi" w:hAnsiTheme="majorBidi" w:cstheme="majorBidi"/>
                <w:b w:val="0"/>
                <w:bCs w:val="0"/>
                <w:bdr w:val="single" w:sz="4" w:space="0" w:color="auto"/>
              </w:rPr>
            </w:pPr>
            <w:r w:rsidRPr="006F05AE">
              <w:rPr>
                <w:rFonts w:asciiTheme="majorBidi" w:hAnsiTheme="majorBidi" w:cstheme="majorBidi"/>
              </w:rPr>
              <w:lastRenderedPageBreak/>
              <w:t>Training</w:t>
            </w:r>
          </w:p>
        </w:tc>
      </w:tr>
      <w:tr w:rsidR="005862D8" w:rsidRPr="006F05AE" w14:paraId="177D3A50" w14:textId="77777777" w:rsidTr="005862D8">
        <w:trPr>
          <w:trHeight w:val="1128"/>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46534A52"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Sportarten</w:t>
            </w:r>
          </w:p>
        </w:tc>
        <w:tc>
          <w:tcPr>
            <w:tcW w:w="6662" w:type="dxa"/>
            <w:shd w:val="clear" w:color="auto" w:fill="F2F2F2" w:themeFill="background1" w:themeFillShade="F2"/>
          </w:tcPr>
          <w:p w14:paraId="0456F838"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Laufen im Freien, Gehen, Radfahren im Freien, Indoor-Laufen, Klettern, Geländelauf, Wandern, Spinning, Crosstrainer, Freies Training, Poolschwimmen, Skifahren, Freiwasserschwimmen</w:t>
            </w:r>
          </w:p>
        </w:tc>
      </w:tr>
      <w:tr w:rsidR="005862D8" w:rsidRPr="006F05AE" w14:paraId="28CD1717"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3A32CADB"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Strecken und Aufzeichnungen anzeigen</w:t>
            </w:r>
          </w:p>
        </w:tc>
        <w:tc>
          <w:tcPr>
            <w:tcW w:w="6662" w:type="dxa"/>
            <w:noWrap/>
          </w:tcPr>
          <w:p w14:paraId="499D0B73"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w:t>
            </w:r>
          </w:p>
        </w:tc>
      </w:tr>
      <w:tr w:rsidR="005862D8" w:rsidRPr="006F05AE" w14:paraId="2D5A6961"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5EFB9ECD"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Trainingsaufzeichnungen anzeigen</w:t>
            </w:r>
          </w:p>
        </w:tc>
        <w:tc>
          <w:tcPr>
            <w:tcW w:w="6662" w:type="dxa"/>
            <w:shd w:val="clear" w:color="auto" w:fill="F2F2F2" w:themeFill="background1" w:themeFillShade="F2"/>
            <w:noWrap/>
          </w:tcPr>
          <w:p w14:paraId="76080951"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w:t>
            </w:r>
          </w:p>
        </w:tc>
      </w:tr>
      <w:tr w:rsidR="005862D8" w:rsidRPr="006F05AE" w14:paraId="32A39AAA"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008978F2"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Tempo-Alarm</w:t>
            </w:r>
          </w:p>
        </w:tc>
        <w:tc>
          <w:tcPr>
            <w:tcW w:w="6662" w:type="dxa"/>
            <w:noWrap/>
          </w:tcPr>
          <w:p w14:paraId="34F19310"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w:t>
            </w:r>
          </w:p>
        </w:tc>
      </w:tr>
      <w:tr w:rsidR="005862D8" w:rsidRPr="006F05AE" w14:paraId="6CBD52AC"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49714688"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Erinnerung für den Herzfrequenzbereich</w:t>
            </w:r>
          </w:p>
        </w:tc>
        <w:tc>
          <w:tcPr>
            <w:tcW w:w="6662" w:type="dxa"/>
            <w:shd w:val="clear" w:color="auto" w:fill="F2F2F2" w:themeFill="background1" w:themeFillShade="F2"/>
            <w:noWrap/>
          </w:tcPr>
          <w:p w14:paraId="19ABBEA4"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w:t>
            </w:r>
          </w:p>
        </w:tc>
      </w:tr>
      <w:tr w:rsidR="005862D8" w:rsidRPr="006F05AE" w14:paraId="7BFB0BF3"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36197A0F"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Distanz-Erinnerung</w:t>
            </w:r>
          </w:p>
        </w:tc>
        <w:tc>
          <w:tcPr>
            <w:tcW w:w="6662" w:type="dxa"/>
            <w:noWrap/>
          </w:tcPr>
          <w:p w14:paraId="0A6C68BF"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w:t>
            </w:r>
          </w:p>
        </w:tc>
      </w:tr>
      <w:tr w:rsidR="005862D8" w:rsidRPr="006F05AE" w14:paraId="33F87D3A" w14:textId="77777777" w:rsidTr="005862D8">
        <w:trPr>
          <w:trHeight w:val="348"/>
        </w:trPr>
        <w:tc>
          <w:tcPr>
            <w:cnfStyle w:val="001000000000" w:firstRow="0" w:lastRow="0" w:firstColumn="1" w:lastColumn="0" w:oddVBand="0" w:evenVBand="0" w:oddHBand="0" w:evenHBand="0" w:firstRowFirstColumn="0" w:firstRowLastColumn="0" w:lastRowFirstColumn="0" w:lastRowLastColumn="0"/>
            <w:tcW w:w="8897" w:type="dxa"/>
            <w:gridSpan w:val="2"/>
            <w:shd w:val="clear" w:color="auto" w:fill="F2F2F2" w:themeFill="background1" w:themeFillShade="F2"/>
            <w:noWrap/>
          </w:tcPr>
          <w:p w14:paraId="69065BB1"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Gesundheit</w:t>
            </w:r>
          </w:p>
        </w:tc>
      </w:tr>
      <w:tr w:rsidR="005862D8" w:rsidRPr="006F05AE" w14:paraId="27926D6D"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5EE8F16F"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Schrittzähler</w:t>
            </w:r>
          </w:p>
        </w:tc>
        <w:tc>
          <w:tcPr>
            <w:tcW w:w="6662" w:type="dxa"/>
            <w:noWrap/>
          </w:tcPr>
          <w:p w14:paraId="29832796"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w:t>
            </w:r>
          </w:p>
        </w:tc>
      </w:tr>
      <w:tr w:rsidR="005862D8" w:rsidRPr="006F05AE" w14:paraId="6A543FCC"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377CB076"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Abschluss-Alarm</w:t>
            </w:r>
          </w:p>
        </w:tc>
        <w:tc>
          <w:tcPr>
            <w:tcW w:w="6662" w:type="dxa"/>
            <w:shd w:val="clear" w:color="auto" w:fill="F2F2F2" w:themeFill="background1" w:themeFillShade="F2"/>
            <w:noWrap/>
          </w:tcPr>
          <w:p w14:paraId="458A6BBE"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w:t>
            </w:r>
          </w:p>
        </w:tc>
      </w:tr>
      <w:tr w:rsidR="005862D8" w:rsidRPr="006F05AE" w14:paraId="0B6022A2"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3D2064E7"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Zieleinstellung</w:t>
            </w:r>
          </w:p>
        </w:tc>
        <w:tc>
          <w:tcPr>
            <w:tcW w:w="6662" w:type="dxa"/>
            <w:noWrap/>
          </w:tcPr>
          <w:p w14:paraId="1ECBCC0F"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w:t>
            </w:r>
          </w:p>
        </w:tc>
      </w:tr>
      <w:tr w:rsidR="005862D8" w:rsidRPr="006F05AE" w14:paraId="6774138F"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021D69C3"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Schlaferkennung</w:t>
            </w:r>
          </w:p>
        </w:tc>
        <w:tc>
          <w:tcPr>
            <w:tcW w:w="6662" w:type="dxa"/>
            <w:shd w:val="clear" w:color="auto" w:fill="F2F2F2" w:themeFill="background1" w:themeFillShade="F2"/>
            <w:noWrap/>
          </w:tcPr>
          <w:p w14:paraId="3D6F0733"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w:t>
            </w:r>
          </w:p>
        </w:tc>
      </w:tr>
      <w:tr w:rsidR="005862D8" w:rsidRPr="006F05AE" w14:paraId="22387273"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6B1F323C"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Bewertung des Trainingseffekts</w:t>
            </w:r>
          </w:p>
        </w:tc>
        <w:tc>
          <w:tcPr>
            <w:tcW w:w="6662" w:type="dxa"/>
            <w:noWrap/>
          </w:tcPr>
          <w:p w14:paraId="26D7071C"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X</w:t>
            </w:r>
          </w:p>
        </w:tc>
      </w:tr>
      <w:tr w:rsidR="005862D8" w:rsidRPr="006F05AE" w14:paraId="0942A3B6"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6A8B5EDF"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Manuelle Herzfrequenzüberwachung</w:t>
            </w:r>
          </w:p>
        </w:tc>
        <w:tc>
          <w:tcPr>
            <w:tcW w:w="6662" w:type="dxa"/>
            <w:shd w:val="clear" w:color="auto" w:fill="F2F2F2" w:themeFill="background1" w:themeFillShade="F2"/>
            <w:noWrap/>
          </w:tcPr>
          <w:p w14:paraId="7FC37A95"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w:t>
            </w:r>
          </w:p>
        </w:tc>
      </w:tr>
      <w:tr w:rsidR="005862D8" w:rsidRPr="006F05AE" w14:paraId="370CEC2A"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5C8F4113"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Ganztägige Herzfrequenzüberwachung</w:t>
            </w:r>
          </w:p>
        </w:tc>
        <w:tc>
          <w:tcPr>
            <w:tcW w:w="6662" w:type="dxa"/>
            <w:noWrap/>
          </w:tcPr>
          <w:p w14:paraId="7EC06C6F"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w:t>
            </w:r>
          </w:p>
        </w:tc>
      </w:tr>
      <w:tr w:rsidR="005862D8" w:rsidRPr="006F05AE" w14:paraId="7B137B07"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05CCDB42"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Ruheherzfrequenz</w:t>
            </w:r>
          </w:p>
        </w:tc>
        <w:tc>
          <w:tcPr>
            <w:tcW w:w="6662" w:type="dxa"/>
            <w:shd w:val="clear" w:color="auto" w:fill="F2F2F2" w:themeFill="background1" w:themeFillShade="F2"/>
            <w:noWrap/>
          </w:tcPr>
          <w:p w14:paraId="1F0417D8"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w:t>
            </w:r>
          </w:p>
        </w:tc>
      </w:tr>
      <w:tr w:rsidR="005862D8" w:rsidRPr="006F05AE" w14:paraId="7A32122F"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3563B946"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Herzfrequenzkurve</w:t>
            </w:r>
          </w:p>
        </w:tc>
        <w:tc>
          <w:tcPr>
            <w:tcW w:w="6662" w:type="dxa"/>
            <w:noWrap/>
          </w:tcPr>
          <w:p w14:paraId="4DC7847A"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w:t>
            </w:r>
          </w:p>
        </w:tc>
      </w:tr>
      <w:tr w:rsidR="005862D8" w:rsidRPr="006F05AE" w14:paraId="5B78F799"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6DF09B6B"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Inaktivitätsalarm</w:t>
            </w:r>
          </w:p>
        </w:tc>
        <w:tc>
          <w:tcPr>
            <w:tcW w:w="6662" w:type="dxa"/>
            <w:shd w:val="clear" w:color="auto" w:fill="F2F2F2" w:themeFill="background1" w:themeFillShade="F2"/>
            <w:noWrap/>
          </w:tcPr>
          <w:p w14:paraId="42874BEF"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w:t>
            </w:r>
          </w:p>
        </w:tc>
      </w:tr>
      <w:tr w:rsidR="005862D8" w:rsidRPr="006F05AE" w14:paraId="33457504" w14:textId="77777777" w:rsidTr="005862D8">
        <w:trPr>
          <w:trHeight w:val="348"/>
        </w:trPr>
        <w:tc>
          <w:tcPr>
            <w:cnfStyle w:val="001000000000" w:firstRow="0" w:lastRow="0" w:firstColumn="1" w:lastColumn="0" w:oddVBand="0" w:evenVBand="0" w:oddHBand="0" w:evenHBand="0" w:firstRowFirstColumn="0" w:firstRowLastColumn="0" w:lastRowFirstColumn="0" w:lastRowLastColumn="0"/>
            <w:tcW w:w="8897" w:type="dxa"/>
            <w:gridSpan w:val="2"/>
            <w:noWrap/>
          </w:tcPr>
          <w:p w14:paraId="4ABF9860"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Sonstige Funktionen</w:t>
            </w:r>
          </w:p>
        </w:tc>
      </w:tr>
      <w:tr w:rsidR="005862D8" w:rsidRPr="006F05AE" w14:paraId="6DBDBBFC"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0AA6E1A3"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Apps von Fremdanbietern</w:t>
            </w:r>
          </w:p>
        </w:tc>
        <w:tc>
          <w:tcPr>
            <w:tcW w:w="6662" w:type="dxa"/>
            <w:shd w:val="clear" w:color="auto" w:fill="F2F2F2" w:themeFill="background1" w:themeFillShade="F2"/>
            <w:noWrap/>
          </w:tcPr>
          <w:p w14:paraId="3F2AF31F"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X</w:t>
            </w:r>
          </w:p>
        </w:tc>
      </w:tr>
      <w:tr w:rsidR="005862D8" w:rsidRPr="006F05AE" w14:paraId="7FD8FE9A"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22E19694"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Wecker</w:t>
            </w:r>
          </w:p>
        </w:tc>
        <w:tc>
          <w:tcPr>
            <w:tcW w:w="6662" w:type="dxa"/>
            <w:noWrap/>
          </w:tcPr>
          <w:p w14:paraId="435A7220"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w:t>
            </w:r>
          </w:p>
        </w:tc>
      </w:tr>
      <w:tr w:rsidR="005862D8" w:rsidRPr="006F05AE" w14:paraId="5684E32C"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42AC5700"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Fernbedienung der Musikwiedergabe auf dem Smartphone</w:t>
            </w:r>
          </w:p>
        </w:tc>
        <w:tc>
          <w:tcPr>
            <w:tcW w:w="6662" w:type="dxa"/>
            <w:shd w:val="clear" w:color="auto" w:fill="F2F2F2" w:themeFill="background1" w:themeFillShade="F2"/>
            <w:noWrap/>
          </w:tcPr>
          <w:p w14:paraId="68927AFB"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w:t>
            </w:r>
          </w:p>
        </w:tc>
      </w:tr>
      <w:tr w:rsidR="005862D8" w:rsidRPr="006F05AE" w14:paraId="3ACD2F7C"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430BEFB8"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Timer</w:t>
            </w:r>
          </w:p>
        </w:tc>
        <w:tc>
          <w:tcPr>
            <w:tcW w:w="6662" w:type="dxa"/>
            <w:noWrap/>
          </w:tcPr>
          <w:p w14:paraId="3BF82C6D"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Stoppuhr, Countdown</w:t>
            </w:r>
          </w:p>
        </w:tc>
      </w:tr>
      <w:tr w:rsidR="005862D8" w:rsidRPr="006F05AE" w14:paraId="05877FD1"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6CA37260"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Benachrichtigungsalarm</w:t>
            </w:r>
          </w:p>
        </w:tc>
        <w:tc>
          <w:tcPr>
            <w:tcW w:w="6662" w:type="dxa"/>
            <w:shd w:val="clear" w:color="auto" w:fill="F2F2F2" w:themeFill="background1" w:themeFillShade="F2"/>
            <w:noWrap/>
          </w:tcPr>
          <w:p w14:paraId="5567ADE8"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Eingehende Anrufe, SMS, App, Kalender und benutzerdefinierte Ereignisse</w:t>
            </w:r>
          </w:p>
        </w:tc>
      </w:tr>
      <w:tr w:rsidR="005862D8" w:rsidRPr="006F05AE" w14:paraId="68041EB9"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3A3F22EF"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Wettervorhersage</w:t>
            </w:r>
          </w:p>
        </w:tc>
        <w:tc>
          <w:tcPr>
            <w:tcW w:w="6662" w:type="dxa"/>
            <w:noWrap/>
          </w:tcPr>
          <w:p w14:paraId="232BF288"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Wettervorhersage für den gleichen Tag, 7-Tage-Wettervorhersage und Frühwarnung über Push-Nachrichten</w:t>
            </w:r>
          </w:p>
        </w:tc>
      </w:tr>
      <w:tr w:rsidR="005862D8" w:rsidRPr="006F05AE" w14:paraId="2358EC31"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011B9ED0"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Telefon suchen</w:t>
            </w:r>
          </w:p>
        </w:tc>
        <w:tc>
          <w:tcPr>
            <w:tcW w:w="6662" w:type="dxa"/>
            <w:shd w:val="clear" w:color="auto" w:fill="F2F2F2" w:themeFill="background1" w:themeFillShade="F2"/>
            <w:noWrap/>
          </w:tcPr>
          <w:p w14:paraId="1BA851DB"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w:t>
            </w:r>
          </w:p>
        </w:tc>
      </w:tr>
      <w:tr w:rsidR="005862D8" w:rsidRPr="006F05AE" w14:paraId="0B640C2E"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2569EA88"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Smartphone entsperren</w:t>
            </w:r>
          </w:p>
        </w:tc>
        <w:tc>
          <w:tcPr>
            <w:tcW w:w="6662" w:type="dxa"/>
            <w:noWrap/>
          </w:tcPr>
          <w:p w14:paraId="6B57339D"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w:t>
            </w:r>
          </w:p>
        </w:tc>
      </w:tr>
      <w:tr w:rsidR="005862D8" w:rsidRPr="006F05AE" w14:paraId="6EF8C229"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1833FF6E"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Kompass</w:t>
            </w:r>
          </w:p>
        </w:tc>
        <w:tc>
          <w:tcPr>
            <w:tcW w:w="6662" w:type="dxa"/>
            <w:shd w:val="clear" w:color="auto" w:fill="F2F2F2" w:themeFill="background1" w:themeFillShade="F2"/>
            <w:noWrap/>
          </w:tcPr>
          <w:p w14:paraId="1DDAD3B6"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w:t>
            </w:r>
          </w:p>
        </w:tc>
      </w:tr>
      <w:tr w:rsidR="005862D8" w:rsidRPr="006F05AE" w14:paraId="01593927"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583D7EF4"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Luftdruck und geografische Koordinaten</w:t>
            </w:r>
          </w:p>
        </w:tc>
        <w:tc>
          <w:tcPr>
            <w:tcW w:w="6662" w:type="dxa"/>
            <w:noWrap/>
          </w:tcPr>
          <w:p w14:paraId="4A3C2B62"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X</w:t>
            </w:r>
          </w:p>
        </w:tc>
      </w:tr>
      <w:tr w:rsidR="005862D8" w:rsidRPr="006F05AE" w14:paraId="0520367E"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56F24BE2"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DND-Modus</w:t>
            </w:r>
          </w:p>
        </w:tc>
        <w:tc>
          <w:tcPr>
            <w:tcW w:w="6662" w:type="dxa"/>
            <w:shd w:val="clear" w:color="auto" w:fill="F2F2F2" w:themeFill="background1" w:themeFillShade="F2"/>
            <w:noWrap/>
          </w:tcPr>
          <w:p w14:paraId="2855F838"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Voreingestellt, automatisch</w:t>
            </w:r>
          </w:p>
        </w:tc>
      </w:tr>
      <w:tr w:rsidR="005862D8" w:rsidRPr="006F05AE" w14:paraId="7CC81CBF"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3FD73174"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 xml:space="preserve">Fahrgeldzahlung für den öffentlichen Nahverkehr </w:t>
            </w:r>
            <w:r w:rsidRPr="006F05AE">
              <w:rPr>
                <w:rFonts w:asciiTheme="majorBidi" w:hAnsiTheme="majorBidi" w:cstheme="majorBidi"/>
              </w:rPr>
              <w:lastRenderedPageBreak/>
              <w:t>über NFC</w:t>
            </w:r>
          </w:p>
        </w:tc>
        <w:tc>
          <w:tcPr>
            <w:tcW w:w="6662" w:type="dxa"/>
            <w:noWrap/>
          </w:tcPr>
          <w:p w14:paraId="3D90F307"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lastRenderedPageBreak/>
              <w:t xml:space="preserve">X </w:t>
            </w:r>
          </w:p>
        </w:tc>
      </w:tr>
      <w:tr w:rsidR="005862D8" w:rsidRPr="006F05AE" w14:paraId="4D232180"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2403B6FC"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lastRenderedPageBreak/>
              <w:t>Simulation von Zugangskarten</w:t>
            </w:r>
          </w:p>
        </w:tc>
        <w:tc>
          <w:tcPr>
            <w:tcW w:w="6662" w:type="dxa"/>
            <w:shd w:val="clear" w:color="auto" w:fill="F2F2F2" w:themeFill="background1" w:themeFillShade="F2"/>
            <w:noWrap/>
          </w:tcPr>
          <w:p w14:paraId="3D8FB518"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X</w:t>
            </w:r>
          </w:p>
        </w:tc>
      </w:tr>
      <w:tr w:rsidR="005862D8" w:rsidRPr="006F05AE" w14:paraId="702A7486"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57C905CA"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Bluetooth-Broadcast</w:t>
            </w:r>
          </w:p>
        </w:tc>
        <w:tc>
          <w:tcPr>
            <w:tcW w:w="6662" w:type="dxa"/>
            <w:noWrap/>
          </w:tcPr>
          <w:p w14:paraId="55EFEB80"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w:t>
            </w:r>
          </w:p>
        </w:tc>
      </w:tr>
      <w:tr w:rsidR="005862D8" w:rsidRPr="006F05AE" w14:paraId="2CEF1BBB"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27C52F85"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Warnung bei geringem Akkustand</w:t>
            </w:r>
          </w:p>
        </w:tc>
        <w:tc>
          <w:tcPr>
            <w:tcW w:w="6662" w:type="dxa"/>
            <w:shd w:val="clear" w:color="auto" w:fill="F2F2F2" w:themeFill="background1" w:themeFillShade="F2"/>
            <w:noWrap/>
          </w:tcPr>
          <w:p w14:paraId="52BCB817"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w:t>
            </w:r>
          </w:p>
        </w:tc>
      </w:tr>
      <w:tr w:rsidR="005862D8" w:rsidRPr="006F05AE" w14:paraId="43A699AA"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6C079273"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Anzeige des Ladevorgangs</w:t>
            </w:r>
          </w:p>
        </w:tc>
        <w:tc>
          <w:tcPr>
            <w:tcW w:w="6662" w:type="dxa"/>
            <w:noWrap/>
          </w:tcPr>
          <w:p w14:paraId="798A247C"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w:t>
            </w:r>
          </w:p>
        </w:tc>
      </w:tr>
      <w:tr w:rsidR="005862D8" w:rsidRPr="006F05AE" w14:paraId="1CADC991"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6961E8E5"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Auswahl des Tragemodus</w:t>
            </w:r>
          </w:p>
        </w:tc>
        <w:tc>
          <w:tcPr>
            <w:tcW w:w="6662" w:type="dxa"/>
            <w:shd w:val="clear" w:color="auto" w:fill="F2F2F2" w:themeFill="background1" w:themeFillShade="F2"/>
            <w:noWrap/>
          </w:tcPr>
          <w:p w14:paraId="6C3086BC"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w:t>
            </w:r>
          </w:p>
        </w:tc>
      </w:tr>
      <w:tr w:rsidR="005862D8" w:rsidRPr="006F05AE" w14:paraId="54AE1C2A"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521A8F79" w14:textId="77777777" w:rsidR="005862D8" w:rsidRPr="006F05AE" w:rsidRDefault="004D7086">
            <w:pPr>
              <w:jc w:val="center"/>
              <w:rPr>
                <w:rFonts w:asciiTheme="majorBidi" w:hAnsiTheme="majorBidi" w:cstheme="majorBidi"/>
                <w:b w:val="0"/>
                <w:bCs w:val="0"/>
              </w:rPr>
            </w:pPr>
            <w:r w:rsidRPr="006F05AE">
              <w:rPr>
                <w:rFonts w:asciiTheme="majorBidi" w:hAnsiTheme="majorBidi" w:cstheme="majorBidi"/>
              </w:rPr>
              <w:t>OTA-Updates</w:t>
            </w:r>
          </w:p>
        </w:tc>
        <w:tc>
          <w:tcPr>
            <w:tcW w:w="6662" w:type="dxa"/>
            <w:noWrap/>
          </w:tcPr>
          <w:p w14:paraId="5FFEFFF4" w14:textId="77777777" w:rsidR="005862D8" w:rsidRPr="006F05AE" w:rsidRDefault="004D70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F05AE">
              <w:rPr>
                <w:rFonts w:asciiTheme="majorBidi" w:hAnsiTheme="majorBidi" w:cstheme="majorBidi"/>
              </w:rPr>
              <w:t>√</w:t>
            </w:r>
          </w:p>
        </w:tc>
      </w:tr>
    </w:tbl>
    <w:p w14:paraId="367B6002" w14:textId="77777777" w:rsidR="005862D8" w:rsidRPr="006F05AE" w:rsidRDefault="004D7086">
      <w:pPr>
        <w:pStyle w:val="Heading1"/>
        <w:rPr>
          <w:rFonts w:asciiTheme="majorBidi" w:hAnsiTheme="majorBidi" w:cstheme="majorBidi"/>
        </w:rPr>
      </w:pPr>
      <w:bookmarkStart w:id="1" w:name="_Toc15220372"/>
      <w:r w:rsidRPr="006F05AE">
        <w:rPr>
          <w:rFonts w:asciiTheme="majorBidi" w:hAnsiTheme="majorBidi" w:cstheme="majorBidi"/>
        </w:rPr>
        <w:br w:type="page"/>
      </w:r>
    </w:p>
    <w:p w14:paraId="361F0405" w14:textId="77777777" w:rsidR="005862D8" w:rsidRPr="006F05AE" w:rsidRDefault="004D7086">
      <w:pPr>
        <w:pStyle w:val="Heading1"/>
        <w:rPr>
          <w:rFonts w:asciiTheme="majorBidi" w:hAnsiTheme="majorBidi" w:cstheme="majorBidi"/>
        </w:rPr>
      </w:pPr>
      <w:r w:rsidRPr="006F05AE">
        <w:rPr>
          <w:rFonts w:asciiTheme="majorBidi" w:hAnsiTheme="majorBidi" w:cstheme="majorBidi"/>
        </w:rPr>
        <w:lastRenderedPageBreak/>
        <w:t>Standard-Lieferumfang der Amazfit T-Rex</w:t>
      </w:r>
    </w:p>
    <w:p w14:paraId="5EE9FEBE" w14:textId="77777777" w:rsidR="005862D8" w:rsidRPr="006F05AE" w:rsidRDefault="004D7086">
      <w:pPr>
        <w:rPr>
          <w:rFonts w:asciiTheme="majorBidi" w:hAnsiTheme="majorBidi" w:cstheme="majorBidi"/>
        </w:rPr>
      </w:pPr>
      <w:r w:rsidRPr="006F05AE">
        <w:rPr>
          <w:rFonts w:asciiTheme="majorBidi" w:hAnsiTheme="majorBidi" w:cstheme="majorBidi"/>
        </w:rPr>
        <w:t>Uhr, Armband, Ladestation, Benutzerhandbuch</w:t>
      </w:r>
    </w:p>
    <w:p w14:paraId="51DEB170" w14:textId="77777777" w:rsidR="005862D8" w:rsidRPr="006F05AE" w:rsidRDefault="004D7086">
      <w:pPr>
        <w:pStyle w:val="Heading1"/>
        <w:rPr>
          <w:rFonts w:asciiTheme="majorBidi" w:eastAsia="微软雅黑" w:hAnsiTheme="majorBidi" w:cstheme="majorBidi"/>
        </w:rPr>
      </w:pPr>
      <w:r w:rsidRPr="006F05AE">
        <w:rPr>
          <w:rFonts w:asciiTheme="majorBidi" w:hAnsiTheme="majorBidi" w:cstheme="majorBidi"/>
        </w:rPr>
        <w:t>App herunterladen und anmelden</w:t>
      </w:r>
      <w:bookmarkEnd w:id="1"/>
    </w:p>
    <w:p w14:paraId="6749FD89"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Die Amazfit T-REX-App finden Sie für iOS im Apple App Store und für Android im Google Play Store. Suchen Sie nach „Amazfit“, um die App herunterzuladen und zu installieren.</w:t>
      </w:r>
    </w:p>
    <w:p w14:paraId="1C906789"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Scannen Sie den QR-Code im Amazfit T-REX-Handbuch, um die Amazfit-App herunterzuladen und zu installieren.</w:t>
      </w:r>
    </w:p>
    <w:p w14:paraId="6AE0A26C"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Sie können sich auf sechs Arten beim Konto anmelden. Wählen Sie eine davon aus, um das Konto zu erstellen. (Mi Account, WeChat, Google, Facebook, Line, E-Mail)</w:t>
      </w:r>
    </w:p>
    <w:p w14:paraId="46C3F727" w14:textId="77777777" w:rsidR="005862D8" w:rsidRPr="006F05AE" w:rsidRDefault="004D7086">
      <w:pPr>
        <w:pStyle w:val="Heading1"/>
        <w:rPr>
          <w:rFonts w:asciiTheme="majorBidi" w:eastAsia="微软雅黑" w:hAnsiTheme="majorBidi" w:cstheme="majorBidi"/>
        </w:rPr>
      </w:pPr>
      <w:r w:rsidRPr="006F05AE">
        <w:rPr>
          <w:rFonts w:asciiTheme="majorBidi" w:hAnsiTheme="majorBidi" w:cstheme="majorBidi"/>
        </w:rPr>
        <w:t>Wie kann die Amazfit T-Rex mit einem Smartphone gekoppelt werden?</w:t>
      </w:r>
    </w:p>
    <w:p w14:paraId="66ED7EFD"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Laden Sie die Amazfit-App über einen beliebigen App Store herunter und registrieren Sie sich oder melden Sie sich bei Ihrem Konto an.</w:t>
      </w:r>
    </w:p>
    <w:p w14:paraId="402D985C"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Öffnen Sie die App und gehen Sie zu „Profil &gt; Gerät hinzufügen &gt; Uhr &gt; Amazfit T-Rex“, um mit der Suche nach Geräten in der Nähe zu beginnen.</w:t>
      </w:r>
    </w:p>
    <w:p w14:paraId="303AE334"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Nachdem die Uhr gefunden wurde, folgen Sie den Anweisungen auf der Uhr, um die Kopplung abzuschließen.</w:t>
      </w:r>
    </w:p>
    <w:p w14:paraId="5E2B1D4D"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4) Nach der Kopplung muss die Uhr in der Regel aktualisiert werden. Warten Sie bitte, bis der Aktualisierungsprozess abgeschlossen ist. Wenn die Daten über das Mobilfunknetz und Bluetooth übertragen werden, muss sich die Uhr auch in der Nähe Ihres Mobiltelefons befinden, damit das Update erfolgreich durchgeführt werden kann.</w:t>
      </w:r>
    </w:p>
    <w:p w14:paraId="371003E4"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6) Wenn Sie Ihre Uhr entkoppeln müssen, öffnen Sie die Amazfit-App &gt; Amazfit T-Rex und wählen Sie auf der Geräteseite „Entkoppeln“.</w:t>
      </w:r>
    </w:p>
    <w:p w14:paraId="7C721166" w14:textId="77777777" w:rsidR="005862D8" w:rsidRPr="006F05AE" w:rsidRDefault="004D7086">
      <w:pPr>
        <w:pStyle w:val="Heading1"/>
        <w:rPr>
          <w:rFonts w:asciiTheme="majorBidi" w:eastAsia="微软雅黑" w:hAnsiTheme="majorBidi" w:cstheme="majorBidi"/>
        </w:rPr>
      </w:pPr>
      <w:bookmarkStart w:id="2" w:name="_Toc15220373"/>
      <w:r w:rsidRPr="006F05AE">
        <w:rPr>
          <w:rFonts w:asciiTheme="majorBidi" w:hAnsiTheme="majorBidi" w:cstheme="majorBidi"/>
        </w:rPr>
        <w:t>Muss man Bluetooth ständig eingeschaltet haben, um eine Verbindung mit der Amazfit T-Rex herzustellen?</w:t>
      </w:r>
      <w:bookmarkEnd w:id="2"/>
    </w:p>
    <w:p w14:paraId="3F127283"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Nein, Bluetooth muss auf dem Mobiltelefon nicht ständig eingeschaltet sein.</w:t>
      </w:r>
    </w:p>
    <w:p w14:paraId="41BFDA31"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Schalten Sie Bluetooth ein, wenn Sie Daten synchronisieren, Benachrichtigungen erhalten, die Firmware aktualisieren und Alarme einstellen möchten.</w:t>
      </w:r>
    </w:p>
    <w:p w14:paraId="78225207"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Wenn Sie Bluetooth ausschalten, überwacht die Uhr weiterhin Ihre Schritte, Ihren Schlaf und Ihre Aktivitäten und vibriert bei Alarmen.</w:t>
      </w:r>
    </w:p>
    <w:p w14:paraId="57B1DAA4" w14:textId="77777777" w:rsidR="005862D8" w:rsidRPr="006F05AE" w:rsidRDefault="004D7086">
      <w:pPr>
        <w:pStyle w:val="Heading1"/>
        <w:rPr>
          <w:rFonts w:asciiTheme="majorBidi" w:eastAsia="微软雅黑" w:hAnsiTheme="majorBidi" w:cstheme="majorBidi"/>
          <w:highlight w:val="cyan"/>
        </w:rPr>
      </w:pPr>
      <w:bookmarkStart w:id="3" w:name="_Toc15220374"/>
      <w:r w:rsidRPr="006F05AE">
        <w:rPr>
          <w:rFonts w:asciiTheme="majorBidi" w:hAnsiTheme="majorBidi" w:cstheme="majorBidi"/>
        </w:rPr>
        <w:t>Ich kann mich bei der Amazfit-App nicht anmelden. Was soll ich tun?</w:t>
      </w:r>
      <w:bookmarkEnd w:id="3"/>
    </w:p>
    <w:p w14:paraId="5D1DA868" w14:textId="77777777" w:rsidR="005862D8" w:rsidRPr="006F05AE" w:rsidRDefault="004D7086">
      <w:pPr>
        <w:pStyle w:val="ListParagraph"/>
        <w:numPr>
          <w:ilvl w:val="0"/>
          <w:numId w:val="1"/>
        </w:numPr>
        <w:ind w:firstLineChars="0"/>
        <w:rPr>
          <w:rFonts w:asciiTheme="majorBidi" w:eastAsia="微软雅黑" w:hAnsiTheme="majorBidi" w:cstheme="majorBidi"/>
        </w:rPr>
      </w:pPr>
      <w:r w:rsidRPr="006F05AE">
        <w:rPr>
          <w:rFonts w:asciiTheme="majorBidi" w:hAnsiTheme="majorBidi" w:cstheme="majorBidi"/>
        </w:rPr>
        <w:t>Überprüfen Sie, ob Sie das richtige Benutzerkonto und Passwort eingegeben haben.</w:t>
      </w:r>
    </w:p>
    <w:p w14:paraId="55D28E06" w14:textId="77777777" w:rsidR="005862D8" w:rsidRPr="006F05AE" w:rsidRDefault="004D7086">
      <w:pPr>
        <w:pStyle w:val="ListParagraph"/>
        <w:numPr>
          <w:ilvl w:val="0"/>
          <w:numId w:val="1"/>
        </w:numPr>
        <w:ind w:firstLineChars="0"/>
        <w:rPr>
          <w:rFonts w:asciiTheme="majorBidi" w:eastAsia="微软雅黑" w:hAnsiTheme="majorBidi" w:cstheme="majorBidi"/>
        </w:rPr>
      </w:pPr>
      <w:r w:rsidRPr="006F05AE">
        <w:rPr>
          <w:rFonts w:asciiTheme="majorBidi" w:hAnsiTheme="majorBidi" w:cstheme="majorBidi"/>
        </w:rPr>
        <w:t>Schalten Sie in den Einstellungen Ihres Mobiltelefons das Netz von WLAN auf 3G/4G um.</w:t>
      </w:r>
    </w:p>
    <w:p w14:paraId="099F59C5" w14:textId="77777777" w:rsidR="005862D8" w:rsidRPr="006F05AE" w:rsidRDefault="004D7086">
      <w:pPr>
        <w:pStyle w:val="ListParagraph"/>
        <w:numPr>
          <w:ilvl w:val="0"/>
          <w:numId w:val="1"/>
        </w:numPr>
        <w:ind w:firstLineChars="0"/>
        <w:rPr>
          <w:rFonts w:asciiTheme="majorBidi" w:eastAsia="微软雅黑" w:hAnsiTheme="majorBidi" w:cstheme="majorBidi"/>
        </w:rPr>
      </w:pPr>
      <w:r w:rsidRPr="006F05AE">
        <w:rPr>
          <w:rFonts w:asciiTheme="majorBidi" w:hAnsiTheme="majorBidi" w:cstheme="majorBidi"/>
        </w:rPr>
        <w:t>Löschen Sie die Daten der Bluetooth-Freigabe und den Daten-Cache der App.</w:t>
      </w:r>
    </w:p>
    <w:p w14:paraId="41438906" w14:textId="77777777" w:rsidR="005862D8" w:rsidRPr="006F05AE" w:rsidRDefault="004D7086">
      <w:pPr>
        <w:pStyle w:val="ListParagraph"/>
        <w:numPr>
          <w:ilvl w:val="0"/>
          <w:numId w:val="1"/>
        </w:numPr>
        <w:ind w:firstLineChars="0"/>
        <w:rPr>
          <w:rFonts w:asciiTheme="majorBidi" w:eastAsia="微软雅黑" w:hAnsiTheme="majorBidi" w:cstheme="majorBidi"/>
        </w:rPr>
      </w:pPr>
      <w:r w:rsidRPr="006F05AE">
        <w:rPr>
          <w:rFonts w:asciiTheme="majorBidi" w:hAnsiTheme="majorBidi" w:cstheme="majorBidi"/>
        </w:rPr>
        <w:t>Starten Sie das Mobiltelefon neu.</w:t>
      </w:r>
    </w:p>
    <w:p w14:paraId="56EC7655"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Wenn die oben beschriebenen Schritte nicht funktionieren, schreiben Sie bitte Ihr Feedback über die Amazfit-App und senden Sie Ihre ID an den Kundensupport.</w:t>
      </w:r>
    </w:p>
    <w:p w14:paraId="296954F5" w14:textId="77777777" w:rsidR="005862D8" w:rsidRPr="006F05AE" w:rsidRDefault="004D7086">
      <w:pPr>
        <w:pStyle w:val="Heading1"/>
        <w:rPr>
          <w:rFonts w:asciiTheme="majorBidi" w:eastAsia="微软雅黑" w:hAnsiTheme="majorBidi" w:cstheme="majorBidi"/>
        </w:rPr>
      </w:pPr>
      <w:r w:rsidRPr="006F05AE">
        <w:rPr>
          <w:rFonts w:asciiTheme="majorBidi" w:hAnsiTheme="majorBidi" w:cstheme="majorBidi"/>
        </w:rPr>
        <w:lastRenderedPageBreak/>
        <w:t>Was sollte ich tun, wenn ich keine Benachrichtigungen erhalte?</w:t>
      </w:r>
    </w:p>
    <w:p w14:paraId="48ED0675"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Beachten Sie bitte, dass der auf der Uhr angezeigte Inhalt derselbe ist, den Sie in der Benachrichtigungsleiste des Mobiltelefons sehen können. Können Sie die SMS-Benachrichtigungen in der Benachrichtigungsleiste Ihres Mobiltelefons sehen? Bitte beachten Sie, dass Benachrichtigungen nur dann auf der Uhr angezeigt werden, wenn sie auf dem Mobiltelefon angezeigt werden.</w:t>
      </w:r>
    </w:p>
    <w:p w14:paraId="481D8CF9" w14:textId="77777777" w:rsidR="005862D8" w:rsidRPr="006F05AE" w:rsidRDefault="005862D8">
      <w:pPr>
        <w:rPr>
          <w:rFonts w:asciiTheme="majorBidi" w:eastAsia="微软雅黑" w:hAnsiTheme="majorBidi" w:cstheme="majorBidi"/>
        </w:rPr>
      </w:pPr>
    </w:p>
    <w:p w14:paraId="30B5F776"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 xml:space="preserve">Eine vordefinierte Liste der auf Ihrem Mobilgerät vorhandenen Anwendungen wird nicht in der Amazfit-App angezeigt. Nur Anwendungen, die Benachrichtigungen generieren, werden in der Liste aufgeführt und im Laufe der Zeit mit den eintreffenden Benachrichtigungen aktualisiert. </w:t>
      </w:r>
    </w:p>
    <w:p w14:paraId="4FE33CE3" w14:textId="77777777" w:rsidR="005862D8" w:rsidRPr="006F05AE" w:rsidRDefault="005862D8">
      <w:pPr>
        <w:rPr>
          <w:rFonts w:asciiTheme="majorBidi" w:eastAsia="微软雅黑" w:hAnsiTheme="majorBidi" w:cstheme="majorBidi"/>
        </w:rPr>
      </w:pPr>
    </w:p>
    <w:p w14:paraId="5BA3B431"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Überprüfen Sie die folgenden Schritte, um Ihr Problem zu beheben:</w:t>
      </w:r>
    </w:p>
    <w:p w14:paraId="3244B2F0" w14:textId="77777777" w:rsidR="005862D8" w:rsidRPr="006F05AE" w:rsidRDefault="005862D8">
      <w:pPr>
        <w:rPr>
          <w:rFonts w:asciiTheme="majorBidi" w:eastAsia="微软雅黑" w:hAnsiTheme="majorBidi" w:cstheme="majorBidi"/>
        </w:rPr>
      </w:pPr>
    </w:p>
    <w:p w14:paraId="109173B0"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A. Aktivieren Sie die App-Benachrichtigungen in der App.</w:t>
      </w:r>
    </w:p>
    <w:p w14:paraId="370FD9E4" w14:textId="77777777" w:rsidR="005862D8" w:rsidRPr="006F05AE" w:rsidRDefault="005862D8">
      <w:pPr>
        <w:rPr>
          <w:rFonts w:asciiTheme="majorBidi" w:eastAsia="微软雅黑" w:hAnsiTheme="majorBidi" w:cstheme="majorBidi"/>
        </w:rPr>
      </w:pPr>
    </w:p>
    <w:p w14:paraId="7626C715"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 xml:space="preserve">1) Öffnen Sie die Amazfit-App und tippen Sie in der unteren rechten Ecke auf „Profil“. </w:t>
      </w:r>
    </w:p>
    <w:p w14:paraId="48B066DE"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 xml:space="preserve">2) Tippen Sie auf „Meine Geräte &gt; Amazfit T-Rex“. </w:t>
      </w:r>
    </w:p>
    <w:p w14:paraId="32671E67"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3) Tippen Sie auf „App-Benachrichtigungen“, um der Amazfit-App den Zugriff auf Benachrichtigungen zu ermöglichen.</w:t>
      </w:r>
    </w:p>
    <w:p w14:paraId="39062165"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4) Aktivieren Sie App-Benachrichtigungen.</w:t>
      </w:r>
    </w:p>
    <w:p w14:paraId="3B3C0093"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5) Tippen Sie unten in der Mitte des Bildschirms auf „Apps verwalten“ und wählen Sie die zu benachrichtigende App aus.</w:t>
      </w:r>
    </w:p>
    <w:p w14:paraId="07EEDBED"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w:t>
      </w:r>
    </w:p>
    <w:p w14:paraId="7177C260"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Hinweis: Wenn Sie die Option „Nur App-Benachrichtigungen erhalten, wenn der Bildschirm ausgeschaltet ist“ aktivieren, erhalten Sie nur App-Benachrichtigungen, wenn der Bildschirm des Mobiltelefons ausgeschaltet ist.</w:t>
      </w:r>
    </w:p>
    <w:p w14:paraId="1A68CE52" w14:textId="77777777" w:rsidR="005862D8" w:rsidRPr="006F05AE" w:rsidRDefault="005862D8">
      <w:pPr>
        <w:rPr>
          <w:rFonts w:asciiTheme="majorBidi" w:eastAsia="微软雅黑" w:hAnsiTheme="majorBidi" w:cstheme="majorBidi"/>
        </w:rPr>
      </w:pPr>
    </w:p>
    <w:p w14:paraId="41BFD391"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B. Vergewissern Sie sich, dass Bluetooth auf Ihrem Mobiltelefon eingeschaltet ist.</w:t>
      </w:r>
    </w:p>
    <w:p w14:paraId="772428DB"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C. Überprüfen Sie, ob auf der Uhr der DND-Modus (Stiller Modus) aktiviert ist. Falls aktiviert, deaktivieren Sie den Modus.</w:t>
      </w:r>
    </w:p>
    <w:p w14:paraId="414048D4"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D. Vergewissern Sie sich, dass die Benachrichtigungsleiste auf Ihrem Mobiltelefon funktioniert.</w:t>
      </w:r>
    </w:p>
    <w:p w14:paraId="5A36BCD0"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F. Öffnen Sie die Telefoneinstellungen, suchen Sie nach App-Benachrichtigungen, schalten Sie die Funktion aus und wieder ein, starten Sie Ihr Mobiltelefon neu, starten Sie die Amazfit-App neu und versuchen Sie es erneut.</w:t>
      </w:r>
    </w:p>
    <w:p w14:paraId="00F66290" w14:textId="34E82446" w:rsidR="005862D8" w:rsidRPr="006F05AE" w:rsidRDefault="004D7086">
      <w:pPr>
        <w:rPr>
          <w:rFonts w:asciiTheme="majorBidi" w:eastAsia="微软雅黑" w:hAnsiTheme="majorBidi" w:cstheme="majorBidi"/>
        </w:rPr>
      </w:pPr>
      <w:r w:rsidRPr="006F05AE">
        <w:rPr>
          <w:rFonts w:asciiTheme="majorBidi" w:hAnsiTheme="majorBidi" w:cstheme="majorBidi"/>
        </w:rPr>
        <w:t>Gehen Sie zu „Amazfit-App &gt; Profil &gt; Meine Geräte &gt; Amazfit T-Rex“, tippen Sie auf „Im Hintergrund ausführen“, um die Einstellungen zu überprüfen und sicherzustellen, dass die Amazfit-App im Hintergrund läuft.</w:t>
      </w:r>
    </w:p>
    <w:p w14:paraId="072FF07A" w14:textId="77777777" w:rsidR="005862D8" w:rsidRPr="006F05AE" w:rsidRDefault="005862D8">
      <w:pPr>
        <w:rPr>
          <w:rFonts w:asciiTheme="majorBidi" w:eastAsia="微软雅黑" w:hAnsiTheme="majorBidi" w:cstheme="majorBidi"/>
        </w:rPr>
      </w:pPr>
    </w:p>
    <w:p w14:paraId="55293AB5"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Wenn Sie ein iPhone verwenden, gehen Sie zu den iPhone-Einstellungen &gt; Benachrichtigungen &gt; Nachrichten/Amazfit-App &gt; Schalten Sie alle Warnungen und Alarme ein. Vergewissern Sie sich bitte, dass Sie „Andere“ in der Amazfit-App aktiviert haben.</w:t>
      </w:r>
    </w:p>
    <w:p w14:paraId="7C271878"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w:t>
      </w:r>
    </w:p>
    <w:p w14:paraId="02E2BD17" w14:textId="77777777" w:rsidR="005862D8" w:rsidRPr="006F05AE" w:rsidRDefault="004D7086">
      <w:pPr>
        <w:pStyle w:val="Heading1"/>
        <w:rPr>
          <w:rFonts w:asciiTheme="majorBidi" w:eastAsia="微软雅黑" w:hAnsiTheme="majorBidi" w:cstheme="majorBidi"/>
        </w:rPr>
      </w:pPr>
      <w:bookmarkStart w:id="4" w:name="_Toc15220375"/>
      <w:r w:rsidRPr="006F05AE">
        <w:rPr>
          <w:rFonts w:asciiTheme="majorBidi" w:hAnsiTheme="majorBidi" w:cstheme="majorBidi"/>
        </w:rPr>
        <w:lastRenderedPageBreak/>
        <w:t>Kann ich die Amazfit T-REX mit einem Konto verbinden, das bereits mit einer Amazfit-Uhr verbunden ist?</w:t>
      </w:r>
      <w:bookmarkEnd w:id="4"/>
    </w:p>
    <w:p w14:paraId="4F7CDAD2"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Ja, Sie können die Amazfit T-REX mit einem Konto verbinden, das Sie bereits für die Verbindung mit anderen Modellen verwendet haben.</w:t>
      </w:r>
    </w:p>
    <w:p w14:paraId="03E37E5D"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Sie können aber die Uhren nicht gleichzeitig verbinden. Eine der Uhren kann als aktives Gerät mit Ihrem Mobiltelefon verbunden sein und die Verbindung mit der anderen wird getrennt.</w:t>
      </w:r>
    </w:p>
    <w:p w14:paraId="4973789F"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Hinweis: Sie können nicht zwei Amazfit T-REX gleichzeitig mit einem Konto verbinden.</w:t>
      </w:r>
    </w:p>
    <w:p w14:paraId="6DE7467F" w14:textId="77777777" w:rsidR="005862D8" w:rsidRPr="006F05AE" w:rsidRDefault="004D7086">
      <w:pPr>
        <w:pStyle w:val="Heading1"/>
        <w:rPr>
          <w:rFonts w:asciiTheme="majorBidi" w:eastAsia="微软雅黑" w:hAnsiTheme="majorBidi" w:cstheme="majorBidi"/>
        </w:rPr>
      </w:pPr>
      <w:r w:rsidRPr="006F05AE">
        <w:rPr>
          <w:rFonts w:asciiTheme="majorBidi" w:hAnsiTheme="majorBidi" w:cstheme="majorBidi"/>
        </w:rPr>
        <w:t>Uhr aufladen</w:t>
      </w:r>
    </w:p>
    <w:p w14:paraId="5C887510"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 xml:space="preserve">Schließen Sie die Uhr an die Ladestation an und verbinden Sie dann das andere Ende des USB-Kabels mit dem USB-Netzadapter. Anschließend wird der Ladestatus auf der Uhr angezeigt. Beachten Sie, dass die Richtung des Ladekontakts auf der Ladestation mit der Richtung der Metallkontakte auf der Uhr während der Verbindung übereinstimmen muss. Nach dem Einsetzen wird sich die Uhr nicht mehr aus der Ladestation lösen. </w:t>
      </w:r>
    </w:p>
    <w:p w14:paraId="79FFDB9F"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 xml:space="preserve">Beim Aufladen wird der Bildschirm der Uhr automatisch ausgeschaltet. Tippen Sie auf den Bildschirm, um die Angaben zum Ladevorgang anzuzeigen. </w:t>
      </w:r>
    </w:p>
    <w:p w14:paraId="679969C8"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 xml:space="preserve">Anforderungen an die Aufladung: Es wird empfohlen, dass Sie zum Aufladen den USB-Anschluss Ihres Computers oder ein Marken-Ladegerät eines Mobiltelefons verwenden. </w:t>
      </w:r>
    </w:p>
    <w:p w14:paraId="037C03CA" w14:textId="77777777" w:rsidR="005862D8" w:rsidRPr="006F05AE" w:rsidRDefault="004D7086">
      <w:pPr>
        <w:pStyle w:val="Heading1"/>
        <w:rPr>
          <w:rFonts w:asciiTheme="majorBidi" w:eastAsia="微软雅黑" w:hAnsiTheme="majorBidi" w:cstheme="majorBidi"/>
        </w:rPr>
      </w:pPr>
      <w:r w:rsidRPr="006F05AE">
        <w:rPr>
          <w:rFonts w:asciiTheme="majorBidi" w:hAnsiTheme="majorBidi" w:cstheme="majorBidi"/>
        </w:rPr>
        <w:t>Ist die Amazfit T-Rex wasserdicht?</w:t>
      </w:r>
    </w:p>
    <w:p w14:paraId="47A9FF99"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Ja. Die Amazfit T-Rex hat eine Wasserbeständigkeit von 5 ATM. Sie kann für Aktivitäten im flachen Wasser, wie z. B. in einem Schwimmbad oder an den Stränden, verwendet werden. Sauna, heiße Quellen und Tauchen werden jedoch NICHT unterstützt.</w:t>
      </w:r>
    </w:p>
    <w:p w14:paraId="5FBF78A8" w14:textId="77777777" w:rsidR="005862D8" w:rsidRPr="006F05AE" w:rsidRDefault="004D7086">
      <w:pPr>
        <w:rPr>
          <w:rFonts w:asciiTheme="majorBidi" w:eastAsiaTheme="minorEastAsia" w:hAnsiTheme="majorBidi" w:cstheme="majorBidi"/>
          <w:szCs w:val="22"/>
        </w:rPr>
      </w:pPr>
      <w:r w:rsidRPr="006F05AE">
        <w:rPr>
          <w:rFonts w:asciiTheme="majorBidi" w:hAnsiTheme="majorBidi" w:cstheme="majorBidi"/>
        </w:rPr>
        <w:t>Hinweise:</w:t>
      </w:r>
    </w:p>
    <w:p w14:paraId="4F84AA55" w14:textId="5E888E23" w:rsidR="005862D8" w:rsidRPr="006F05AE" w:rsidRDefault="004D7086">
      <w:pPr>
        <w:rPr>
          <w:rFonts w:asciiTheme="majorBidi" w:eastAsiaTheme="minorEastAsia" w:hAnsiTheme="majorBidi" w:cstheme="majorBidi"/>
          <w:szCs w:val="22"/>
        </w:rPr>
      </w:pPr>
      <w:r w:rsidRPr="006F05AE">
        <w:rPr>
          <w:rFonts w:asciiTheme="majorBidi" w:hAnsiTheme="majorBidi" w:cstheme="majorBidi"/>
        </w:rPr>
        <w:t>In Übereinstimmung mit GB/T 30106-2013 / ISO 22820:2010 wird ein Gerät, das bei einer Wassersäule von 50 Metern wasserdicht ist, als 5 ATM eingestuft.</w:t>
      </w:r>
    </w:p>
    <w:p w14:paraId="2F876EE6" w14:textId="77777777" w:rsidR="005862D8" w:rsidRPr="006F05AE" w:rsidRDefault="004D7086">
      <w:pPr>
        <w:rPr>
          <w:rFonts w:asciiTheme="majorBidi" w:eastAsiaTheme="minorEastAsia" w:hAnsiTheme="majorBidi" w:cstheme="majorBidi"/>
          <w:szCs w:val="22"/>
        </w:rPr>
      </w:pPr>
      <w:r w:rsidRPr="006F05AE">
        <w:rPr>
          <w:rFonts w:asciiTheme="majorBidi" w:hAnsiTheme="majorBidi" w:cstheme="majorBidi"/>
        </w:rPr>
        <w:t>Vorsichtsmaßnahmen:</w:t>
      </w:r>
    </w:p>
    <w:p w14:paraId="79B6363B" w14:textId="77777777" w:rsidR="005862D8" w:rsidRPr="006F05AE" w:rsidRDefault="004D7086">
      <w:pPr>
        <w:rPr>
          <w:rFonts w:asciiTheme="majorBidi" w:eastAsiaTheme="minorEastAsia" w:hAnsiTheme="majorBidi" w:cstheme="majorBidi"/>
          <w:szCs w:val="22"/>
        </w:rPr>
      </w:pPr>
      <w:r w:rsidRPr="006F05AE">
        <w:rPr>
          <w:rFonts w:asciiTheme="majorBidi" w:hAnsiTheme="majorBidi" w:cstheme="majorBidi"/>
        </w:rPr>
        <w:t>I. Dieses Produkt ist bei einer Wassersäule von bis zu 50 Metern (5 ATM) wasserdicht. Es kann im Schwimmbad und an flachen Stränden verwendet werden. Es kann jedoch nicht zum Tauchen, Wasserskifahren oder für andere Aktivitäten verwendet werden, bei denen ein schneller Wasserfluss oder das Eintauchen in nicht flaches Wasser erforderlich ist. Tragen Sie die Uhr bitte auch nicht in der Badewanne oder beim Saunieren.</w:t>
      </w:r>
    </w:p>
    <w:p w14:paraId="5E4B7CFA" w14:textId="77777777" w:rsidR="005862D8" w:rsidRPr="006F05AE" w:rsidRDefault="004D7086">
      <w:pPr>
        <w:rPr>
          <w:rFonts w:asciiTheme="majorBidi" w:eastAsiaTheme="minorEastAsia" w:hAnsiTheme="majorBidi" w:cstheme="majorBidi"/>
          <w:szCs w:val="22"/>
        </w:rPr>
      </w:pPr>
      <w:r w:rsidRPr="006F05AE">
        <w:rPr>
          <w:rFonts w:asciiTheme="majorBidi" w:hAnsiTheme="majorBidi" w:cstheme="majorBidi"/>
        </w:rPr>
        <w:t>II. Die Uhr darf nicht über längere Zeit ins Wasser getaucht werden. Die Uhr darf nicht unter Wasser benutzt werden. Wenn die Uhr mit Wasser in Berührung kommt, wischen Sie sie gründlich mit einem sauberen, weichen Tuch ab.</w:t>
      </w:r>
    </w:p>
    <w:p w14:paraId="1106734A" w14:textId="77777777" w:rsidR="005862D8" w:rsidRPr="006F05AE" w:rsidRDefault="004D7086">
      <w:pPr>
        <w:rPr>
          <w:rFonts w:asciiTheme="majorBidi" w:eastAsiaTheme="minorEastAsia" w:hAnsiTheme="majorBidi" w:cstheme="majorBidi"/>
          <w:szCs w:val="22"/>
        </w:rPr>
      </w:pPr>
      <w:r w:rsidRPr="006F05AE">
        <w:rPr>
          <w:rFonts w:asciiTheme="majorBidi" w:hAnsiTheme="majorBidi" w:cstheme="majorBidi"/>
        </w:rPr>
        <w:t>III. Die Uhr darf keinen plötzlichen Temperaturschwankungen ausgesetzt werden (um beispielsweise die Uhr mit einen Haartrockner zu trocknen).</w:t>
      </w:r>
    </w:p>
    <w:p w14:paraId="3F81AA03" w14:textId="77777777" w:rsidR="005862D8" w:rsidRPr="006F05AE" w:rsidRDefault="004D7086">
      <w:pPr>
        <w:rPr>
          <w:rFonts w:asciiTheme="majorBidi" w:eastAsiaTheme="minorEastAsia" w:hAnsiTheme="majorBidi" w:cstheme="majorBidi"/>
          <w:szCs w:val="22"/>
        </w:rPr>
      </w:pPr>
      <w:r w:rsidRPr="006F05AE">
        <w:rPr>
          <w:rFonts w:asciiTheme="majorBidi" w:hAnsiTheme="majorBidi" w:cstheme="majorBidi"/>
        </w:rPr>
        <w:t>IV. Dieses Produkt ist nicht beständig gegen korrosive Flüssigkeiten wie saure oder alkalische Lösungen und chemische Reagenzien.</w:t>
      </w:r>
    </w:p>
    <w:p w14:paraId="6C63FD8B" w14:textId="77777777" w:rsidR="005862D8" w:rsidRPr="006F05AE" w:rsidRDefault="004D7086">
      <w:pPr>
        <w:rPr>
          <w:rFonts w:asciiTheme="majorBidi" w:eastAsiaTheme="minorEastAsia" w:hAnsiTheme="majorBidi" w:cstheme="majorBidi"/>
          <w:szCs w:val="22"/>
        </w:rPr>
      </w:pPr>
      <w:r w:rsidRPr="006F05AE">
        <w:rPr>
          <w:rFonts w:asciiTheme="majorBidi" w:hAnsiTheme="majorBidi" w:cstheme="majorBidi"/>
        </w:rPr>
        <w:t>V. Die Wasserdichtigkeit ist nicht dauerhaft und kann mit der Zeit nachlassen. Die Uhr darf nicht erneut auf Wasserdichtigkeit geprüft oder erneut wasserdicht versiegelt werden. Die Wasserdichtigkeit wird auch durch Fallenlassen oder andere Stöße beeinträchtigt. Schäden oder Mängel, die durch Missbrauch oder unsachgemäßen Gebrauch verursacht wurden, fallen nicht unter die Garantie.</w:t>
      </w:r>
    </w:p>
    <w:p w14:paraId="5302B023" w14:textId="77777777" w:rsidR="005862D8" w:rsidRPr="006F05AE" w:rsidRDefault="004D7086">
      <w:pPr>
        <w:pStyle w:val="Heading1"/>
        <w:rPr>
          <w:rFonts w:asciiTheme="majorBidi" w:eastAsia="微软雅黑" w:hAnsiTheme="majorBidi" w:cstheme="majorBidi"/>
        </w:rPr>
      </w:pPr>
      <w:r w:rsidRPr="006F05AE">
        <w:rPr>
          <w:rFonts w:asciiTheme="majorBidi" w:hAnsiTheme="majorBidi" w:cstheme="majorBidi"/>
        </w:rPr>
        <w:lastRenderedPageBreak/>
        <w:t>Was sind die Spezifikationen des Bildschirms und des Touchscreens von Amazfit T-Rex?</w:t>
      </w:r>
    </w:p>
    <w:p w14:paraId="292C0542" w14:textId="77777777" w:rsidR="005862D8" w:rsidRPr="006F05AE" w:rsidRDefault="004D7086">
      <w:pPr>
        <w:rPr>
          <w:rFonts w:asciiTheme="majorBidi" w:eastAsia="微软雅黑" w:hAnsiTheme="majorBidi" w:cstheme="majorBidi"/>
        </w:rPr>
      </w:pPr>
      <w:r w:rsidRPr="006F05AE">
        <w:rPr>
          <w:rFonts w:asciiTheme="majorBidi" w:hAnsiTheme="majorBidi" w:cstheme="majorBidi"/>
          <w:b/>
        </w:rPr>
        <w:t>Bildschirm</w:t>
      </w:r>
      <w:r w:rsidRPr="006F05AE">
        <w:rPr>
          <w:rFonts w:asciiTheme="majorBidi" w:hAnsiTheme="majorBidi" w:cstheme="majorBidi"/>
        </w:rPr>
        <w:t>: Die Amazfit T-Rex ist mit einem runden 1,30-Zoll-AMOLED-Bildschirm mit einer Auflösung von 360x360 Pixel ausgestattet.</w:t>
      </w:r>
    </w:p>
    <w:p w14:paraId="18D286F3" w14:textId="77777777" w:rsidR="005862D8" w:rsidRPr="006F05AE" w:rsidRDefault="004D7086">
      <w:pPr>
        <w:rPr>
          <w:rFonts w:asciiTheme="majorBidi" w:eastAsia="微软雅黑" w:hAnsiTheme="majorBidi" w:cstheme="majorBidi"/>
          <w:color w:val="000000"/>
        </w:rPr>
      </w:pPr>
      <w:r w:rsidRPr="006F05AE">
        <w:rPr>
          <w:rFonts w:asciiTheme="majorBidi" w:hAnsiTheme="majorBidi" w:cstheme="majorBidi"/>
          <w:b/>
        </w:rPr>
        <w:t>Touchscreen</w:t>
      </w:r>
      <w:r w:rsidRPr="006F05AE">
        <w:rPr>
          <w:rFonts w:asciiTheme="majorBidi" w:hAnsiTheme="majorBidi" w:cstheme="majorBidi"/>
        </w:rPr>
        <w:t>: Der Touchscreen verwendet Corning Gorilla Glas 3, das Kratzern im täglichen Gebrauch wirksam widerstehen kann. Beachten Sie jedoch, dass das Zifferblattglas der Uhr durch harte Gegenstände wie Sandkörner (die aus Quarz bestehen) oder Schlüssel beschädigt werden kann. Eine Schicht aus AF-Beschichtung oben auf dem Glas kann den Bildschirm glatt und sauber halten, indem sie ihn vor Fingerabdrücken und anderen Verunreinigungen schützt.</w:t>
      </w:r>
    </w:p>
    <w:p w14:paraId="54C54BBE" w14:textId="77777777" w:rsidR="00775986" w:rsidRPr="006F05AE" w:rsidRDefault="004D7086">
      <w:pPr>
        <w:rPr>
          <w:rFonts w:asciiTheme="majorBidi" w:hAnsiTheme="majorBidi" w:cstheme="majorBidi"/>
          <w:color w:val="000000"/>
        </w:rPr>
      </w:pPr>
      <w:r w:rsidRPr="006F05AE">
        <w:rPr>
          <w:rFonts w:asciiTheme="majorBidi" w:hAnsiTheme="majorBidi" w:cstheme="majorBidi"/>
          <w:b/>
          <w:color w:val="000000"/>
        </w:rPr>
        <w:t>AF-Beschichtung</w:t>
      </w:r>
      <w:r w:rsidRPr="006F05AE">
        <w:rPr>
          <w:rFonts w:asciiTheme="majorBidi" w:hAnsiTheme="majorBidi" w:cstheme="majorBidi"/>
          <w:color w:val="000000"/>
        </w:rPr>
        <w:t xml:space="preserve">: Die Abkürzung steht für Anti-Fingerabdruck-Beschichtung und besteht aus einer ölabweisenden Schicht, einer hydrophoben Schicht und einer schmutzabweisenden Beschichtung. Die AF-Beschichtung kann den Bildschirm glatt und sauber halten, indem sie ihn vor Fingerabdrücken </w:t>
      </w:r>
    </w:p>
    <w:p w14:paraId="3D18ED37" w14:textId="45CCD0FE" w:rsidR="00775986" w:rsidRPr="006F05AE" w:rsidRDefault="004D7086">
      <w:pPr>
        <w:rPr>
          <w:rFonts w:asciiTheme="majorBidi" w:eastAsiaTheme="minorEastAsia" w:hAnsiTheme="majorBidi" w:cstheme="majorBidi"/>
          <w:color w:val="000000"/>
        </w:rPr>
      </w:pPr>
      <w:r w:rsidRPr="006F05AE">
        <w:rPr>
          <w:rFonts w:asciiTheme="majorBidi" w:hAnsiTheme="majorBidi" w:cstheme="majorBidi"/>
          <w:color w:val="000000"/>
        </w:rPr>
        <w:t>und anderen Verunreinigungen schützt.</w:t>
      </w:r>
    </w:p>
    <w:p w14:paraId="005127E8" w14:textId="386D9713" w:rsidR="00775986" w:rsidRPr="006F05AE" w:rsidRDefault="00775986" w:rsidP="00775986">
      <w:pPr>
        <w:pStyle w:val="Heading1"/>
        <w:rPr>
          <w:rFonts w:asciiTheme="majorBidi" w:hAnsiTheme="majorBidi" w:cstheme="majorBidi"/>
        </w:rPr>
      </w:pPr>
      <w:r w:rsidRPr="006F05AE">
        <w:rPr>
          <w:rFonts w:asciiTheme="majorBidi" w:hAnsiTheme="majorBidi" w:cstheme="majorBidi"/>
        </w:rPr>
        <w:t>Wie lauten die Grenzwerte für die Außentemperatur der Amazfit T-Rex?</w:t>
      </w:r>
    </w:p>
    <w:p w14:paraId="70440965" w14:textId="549A7D7C" w:rsidR="00775986" w:rsidRPr="006F05AE" w:rsidRDefault="00775986">
      <w:pPr>
        <w:rPr>
          <w:rFonts w:asciiTheme="majorBidi" w:eastAsiaTheme="minorEastAsia" w:hAnsiTheme="majorBidi" w:cstheme="majorBidi"/>
          <w:color w:val="000000"/>
        </w:rPr>
      </w:pPr>
      <w:r w:rsidRPr="006F05AE">
        <w:rPr>
          <w:rFonts w:asciiTheme="majorBidi" w:hAnsiTheme="majorBidi" w:cstheme="majorBidi"/>
          <w:color w:val="000000"/>
        </w:rPr>
        <w:t>-40 °C bis 70 °C</w:t>
      </w:r>
    </w:p>
    <w:p w14:paraId="79D36863" w14:textId="77777777" w:rsidR="005862D8" w:rsidRPr="006F05AE" w:rsidRDefault="004D7086">
      <w:pPr>
        <w:pStyle w:val="Heading1"/>
        <w:rPr>
          <w:rFonts w:asciiTheme="majorBidi" w:eastAsia="微软雅黑" w:hAnsiTheme="majorBidi" w:cstheme="majorBidi"/>
        </w:rPr>
      </w:pPr>
      <w:r w:rsidRPr="006F05AE">
        <w:rPr>
          <w:rFonts w:asciiTheme="majorBidi" w:hAnsiTheme="majorBidi" w:cstheme="majorBidi"/>
        </w:rPr>
        <w:t>Kann man zum Aufladen von Amazfit T-Rex eine Powerbank verwenden?</w:t>
      </w:r>
    </w:p>
    <w:p w14:paraId="3E58A895"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Ja. Es wird empfohlen, eine Powerbank einer bekannten Marke zu verwenden, um das Gerät mit 5,0 V Gleichspannung aufzuladen.</w:t>
      </w:r>
    </w:p>
    <w:p w14:paraId="6A483777"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Hinweis: Es könnte ein Problem mit bestimmten Powerbanks geben, da sie die Uhr nicht vollständig aufladen können, weil die meisten von ihnen eine automatische Abschaltfunktion bei voller Energie haben. Diese Funktion dient der Energieeinsparung, da sie den Ladevorgang stoppt, wenn Mobiltelefone den Ladestrom drosseln, sobald sie fast vollständig aufgeladen sind. Wenn also die Uhr fast vollständig aufgeladen ist und der Strom reduziert wird, schaltet die Powerbank möglicherweise den Strom ab, da sie davon ausgeht, dass die Uhr vollständig aufgeladen ist.</w:t>
      </w:r>
    </w:p>
    <w:p w14:paraId="6F84BA2D" w14:textId="5B7F7E13" w:rsidR="005862D8" w:rsidRPr="006F05AE" w:rsidRDefault="004D7086">
      <w:pPr>
        <w:pStyle w:val="Heading1"/>
        <w:rPr>
          <w:rFonts w:asciiTheme="majorBidi" w:eastAsia="微软雅黑" w:hAnsiTheme="majorBidi" w:cstheme="majorBidi"/>
        </w:rPr>
      </w:pPr>
      <w:bookmarkStart w:id="5" w:name="_Toc15220382"/>
      <w:r w:rsidRPr="006F05AE">
        <w:rPr>
          <w:rFonts w:asciiTheme="majorBidi" w:hAnsiTheme="majorBidi" w:cstheme="majorBidi"/>
        </w:rPr>
        <w:t>Wie ist eine Synchronisierung mit Strava bzw. Apple Health möglich?</w:t>
      </w:r>
      <w:bookmarkEnd w:id="5"/>
    </w:p>
    <w:p w14:paraId="51E74A68" w14:textId="4AC4A49E" w:rsidR="005862D8" w:rsidRPr="006F05AE" w:rsidRDefault="004D7086">
      <w:pPr>
        <w:rPr>
          <w:rFonts w:asciiTheme="majorBidi" w:eastAsia="微软雅黑" w:hAnsiTheme="majorBidi" w:cstheme="majorBidi"/>
        </w:rPr>
      </w:pPr>
      <w:r w:rsidRPr="006F05AE">
        <w:rPr>
          <w:rFonts w:asciiTheme="majorBidi" w:hAnsiTheme="majorBidi" w:cstheme="majorBidi"/>
        </w:rPr>
        <w:t>Sie können die Amazfit-App herunterladen, um die Uh</w:t>
      </w:r>
      <w:r w:rsidR="0053133E" w:rsidRPr="006F05AE">
        <w:rPr>
          <w:rFonts w:asciiTheme="majorBidi" w:hAnsiTheme="majorBidi" w:cstheme="majorBidi"/>
        </w:rPr>
        <w:t xml:space="preserve">r zu koppeln und zu verbinden. </w:t>
      </w:r>
      <w:r w:rsidRPr="006F05AE">
        <w:rPr>
          <w:rFonts w:asciiTheme="majorBidi" w:hAnsiTheme="majorBidi" w:cstheme="majorBidi"/>
        </w:rPr>
        <w:t>In der Amazfit-App können die Uhrendaten mit Strava / Apple Health synchronisiert werden.</w:t>
      </w:r>
    </w:p>
    <w:p w14:paraId="311E4D93"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1. Melden Sie sich bei der Amazfit-App an.</w:t>
      </w:r>
    </w:p>
    <w:p w14:paraId="7292D96A" w14:textId="41E261AD" w:rsidR="005862D8" w:rsidRPr="006F05AE" w:rsidRDefault="004D7086">
      <w:pPr>
        <w:rPr>
          <w:rFonts w:asciiTheme="majorBidi" w:eastAsia="微软雅黑" w:hAnsiTheme="majorBidi" w:cstheme="majorBidi"/>
        </w:rPr>
      </w:pPr>
      <w:r w:rsidRPr="006F05AE">
        <w:rPr>
          <w:rFonts w:asciiTheme="majorBidi" w:hAnsiTheme="majorBidi" w:cstheme="majorBidi"/>
        </w:rPr>
        <w:t>2. Tippen Sie auf der Seite „Profil“ auf „Konten hinzufügen“ und wählen Sie „Strava / Apple Health“.</w:t>
      </w:r>
    </w:p>
    <w:p w14:paraId="037D20D6" w14:textId="77777777" w:rsidR="005862D8" w:rsidRPr="006F05AE" w:rsidRDefault="004D7086">
      <w:pPr>
        <w:pStyle w:val="Heading1"/>
        <w:rPr>
          <w:rFonts w:asciiTheme="majorBidi" w:eastAsia="微软雅黑" w:hAnsiTheme="majorBidi" w:cstheme="majorBidi"/>
        </w:rPr>
      </w:pPr>
      <w:r w:rsidRPr="006F05AE">
        <w:rPr>
          <w:rFonts w:asciiTheme="majorBidi" w:hAnsiTheme="majorBidi" w:cstheme="majorBidi"/>
        </w:rPr>
        <w:t>Kann man die Amazfit-Uhr mit einem Schnellladegerät für Mobiltelefone aufladen?</w:t>
      </w:r>
    </w:p>
    <w:p w14:paraId="72615C73"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Zum Aufladen Ihrer Uhr kann ein Schnellladegerät mit einer Ausgangsspannung von 5 V verwendet werden.</w:t>
      </w:r>
    </w:p>
    <w:p w14:paraId="3C560AC7" w14:textId="3C87E7F4" w:rsidR="00775986" w:rsidRPr="006F05AE" w:rsidRDefault="004D7086" w:rsidP="00B95A28">
      <w:pPr>
        <w:pStyle w:val="Heading1"/>
        <w:rPr>
          <w:rFonts w:asciiTheme="majorBidi" w:hAnsiTheme="majorBidi" w:cstheme="majorBidi"/>
        </w:rPr>
      </w:pPr>
      <w:r w:rsidRPr="006F05AE">
        <w:rPr>
          <w:rFonts w:asciiTheme="majorBidi" w:hAnsiTheme="majorBidi" w:cstheme="majorBidi"/>
        </w:rPr>
        <w:t>Warum geht bei meiner Uhr (T-Rex) die Akkuleistung schnell zur Neige?</w:t>
      </w:r>
    </w:p>
    <w:p w14:paraId="44DA61C5" w14:textId="7AC5818B" w:rsidR="00B95A28" w:rsidRPr="006F05AE" w:rsidRDefault="00B95A28" w:rsidP="00B95A28">
      <w:pPr>
        <w:rPr>
          <w:rFonts w:asciiTheme="majorBidi" w:eastAsia="微软雅黑" w:hAnsiTheme="majorBidi" w:cstheme="majorBidi"/>
        </w:rPr>
      </w:pPr>
      <w:r w:rsidRPr="006F05AE">
        <w:rPr>
          <w:rFonts w:asciiTheme="majorBidi" w:hAnsiTheme="majorBidi" w:cstheme="majorBidi"/>
        </w:rPr>
        <w:t xml:space="preserve">Die Akkulaufzeit der T-Rex beträgt 20 Tage (unter der Annahme von täglich 150 Benachrichtigungen, 30 Hebungen </w:t>
      </w:r>
      <w:r w:rsidRPr="006F05AE">
        <w:rPr>
          <w:rFonts w:asciiTheme="majorBidi" w:hAnsiTheme="majorBidi" w:cstheme="majorBidi"/>
        </w:rPr>
        <w:lastRenderedPageBreak/>
        <w:t>des Handgelenks und 5 Minuten sonstiger Aktivitäten, 30 Minuten Laufen alle zwei Tage).</w:t>
      </w:r>
    </w:p>
    <w:p w14:paraId="42A0F8B6" w14:textId="77777777" w:rsidR="005862D8" w:rsidRPr="006F05AE" w:rsidRDefault="004D7086">
      <w:pPr>
        <w:rPr>
          <w:rFonts w:asciiTheme="majorBidi" w:hAnsiTheme="majorBidi" w:cstheme="majorBidi"/>
        </w:rPr>
      </w:pPr>
      <w:r w:rsidRPr="006F05AE">
        <w:rPr>
          <w:rFonts w:asciiTheme="majorBidi" w:hAnsiTheme="majorBidi" w:cstheme="majorBidi"/>
        </w:rPr>
        <w:t xml:space="preserve">Zu den Funktionen der Amazfit T-Rex-Uhren, die am meisten Strom verbrauchen, gehören Motorvibration, GPS-Ortung und die Bildschirmbeleuchtung. Wenn Sie häufig zu Trainingszwecken laufen, viele Push-Nachrichten erhalten, aufwändige Zifferblätter oder eine viel zu lange Einschaltdauer einstellen, ist es normal, dass der Akku Ihrer Uhr schnell leer ist. Wenn Sie diese Funktionen nicht häufig verwenden, laden Sie die Uhr vollständig auf, schalten Sie den Nicht-Stören-Modus ein, stellen Sie die Helligkeit der Uhr auf den niedrigsten Wert ein, schalten Sie Bluetooth aus, aktivieren Sie das Standardzifferblatt und beobachten Sie den Stromverbrauch, nachdem Sie die Uhr 24 Stunden nicht bewegt haben. Wenn der Stromverbrauch über </w:t>
      </w:r>
      <w:r w:rsidRPr="006F05AE">
        <w:rPr>
          <w:rFonts w:asciiTheme="majorBidi" w:hAnsiTheme="majorBidi" w:cstheme="majorBidi"/>
          <w:b/>
          <w:bCs/>
        </w:rPr>
        <w:t xml:space="preserve">3 % </w:t>
      </w:r>
      <w:r w:rsidRPr="006F05AE">
        <w:rPr>
          <w:rFonts w:asciiTheme="majorBidi" w:hAnsiTheme="majorBidi" w:cstheme="majorBidi"/>
        </w:rPr>
        <w:t>liegt, senden Sie uns bitte Ihr Feedback, damit wir das Problem analysieren und lokalisieren können.</w:t>
      </w:r>
    </w:p>
    <w:p w14:paraId="1B557523" w14:textId="77777777" w:rsidR="005862D8" w:rsidRPr="006F05AE" w:rsidRDefault="004D7086">
      <w:pPr>
        <w:pStyle w:val="Heading1"/>
        <w:rPr>
          <w:rFonts w:asciiTheme="majorBidi" w:eastAsia="微软雅黑" w:hAnsiTheme="majorBidi" w:cstheme="majorBidi"/>
        </w:rPr>
      </w:pPr>
      <w:bookmarkStart w:id="6" w:name="_Toc15220385"/>
      <w:r w:rsidRPr="006F05AE">
        <w:rPr>
          <w:rFonts w:asciiTheme="majorBidi" w:hAnsiTheme="majorBidi" w:cstheme="majorBidi"/>
        </w:rPr>
        <w:t>Warum vibriert meine Uhr nicht?</w:t>
      </w:r>
      <w:bookmarkEnd w:id="6"/>
    </w:p>
    <w:p w14:paraId="387B8600"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Prüfen Sie zunächst, ob Sie den Nicht-Stören-Modus eingeschaltet haben, und wenn ja, schalten Sie ihn bitte aus.</w:t>
      </w:r>
    </w:p>
    <w:p w14:paraId="75D07002"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Falls nicht, versuchen Sie, mehrere Alarme einzustellen. Wenn es Zeit für den akustischen Alarm ist, prüfen Sie bitte, ob die Uhr einen Bildschirm anzeigt, auf dem der Alarm erscheint, aber die Uhr nicht vibriert. Wenn das der Fall ist, wird es für uns schwierig sein, dies online zu untersuchen. Bitte senden Sie die Uhr zur Analyse an uns zurück.</w:t>
      </w:r>
    </w:p>
    <w:p w14:paraId="5865FDE7" w14:textId="77777777" w:rsidR="005862D8" w:rsidRPr="006F05AE" w:rsidRDefault="004D7086">
      <w:pPr>
        <w:pStyle w:val="Heading1"/>
        <w:rPr>
          <w:rFonts w:asciiTheme="majorBidi" w:eastAsia="微软雅黑" w:hAnsiTheme="majorBidi" w:cstheme="majorBidi"/>
        </w:rPr>
      </w:pPr>
      <w:r w:rsidRPr="006F05AE">
        <w:rPr>
          <w:rFonts w:asciiTheme="majorBidi" w:hAnsiTheme="majorBidi" w:cstheme="majorBidi"/>
        </w:rPr>
        <w:t>Verwendung der Drucktasten</w:t>
      </w:r>
    </w:p>
    <w:p w14:paraId="5BCA6673" w14:textId="77777777" w:rsidR="005862D8" w:rsidRPr="006F05AE" w:rsidRDefault="004D7086">
      <w:pPr>
        <w:rPr>
          <w:rFonts w:asciiTheme="majorBidi" w:eastAsia="宋体" w:hAnsiTheme="majorBidi" w:cstheme="majorBidi"/>
          <w:b/>
        </w:rPr>
      </w:pPr>
      <w:bookmarkStart w:id="7" w:name="_Toc29303132"/>
      <w:r w:rsidRPr="006F05AE">
        <w:rPr>
          <w:rFonts w:asciiTheme="majorBidi" w:hAnsiTheme="majorBidi" w:cstheme="majorBidi"/>
          <w:b/>
        </w:rPr>
        <w:t>SELECT-Taste:</w:t>
      </w:r>
      <w:bookmarkEnd w:id="7"/>
    </w:p>
    <w:p w14:paraId="7EC93A51" w14:textId="77777777" w:rsidR="005862D8" w:rsidRPr="006F05AE" w:rsidRDefault="004D7086">
      <w:pPr>
        <w:rPr>
          <w:rFonts w:asciiTheme="majorBidi" w:hAnsiTheme="majorBidi" w:cstheme="majorBidi"/>
        </w:rPr>
      </w:pPr>
      <w:r w:rsidRPr="006F05AE">
        <w:rPr>
          <w:rFonts w:asciiTheme="majorBidi" w:hAnsiTheme="majorBidi" w:cstheme="majorBidi"/>
        </w:rPr>
        <w:t>Drücken Sie die Taste 2 Sekunden lang, um die Uhr einzuschalten.</w:t>
      </w:r>
    </w:p>
    <w:p w14:paraId="08CF2EE3" w14:textId="77777777" w:rsidR="005862D8" w:rsidRPr="006F05AE" w:rsidRDefault="004D7086">
      <w:pPr>
        <w:rPr>
          <w:rFonts w:asciiTheme="majorBidi" w:eastAsia="宋体" w:hAnsiTheme="majorBidi" w:cstheme="majorBidi"/>
        </w:rPr>
      </w:pPr>
      <w:r w:rsidRPr="006F05AE">
        <w:rPr>
          <w:rFonts w:asciiTheme="majorBidi" w:hAnsiTheme="majorBidi" w:cstheme="majorBidi"/>
        </w:rPr>
        <w:t>Drücken Sie die Taste einmal kurz, um den Bildschirm einzuschalten.</w:t>
      </w:r>
    </w:p>
    <w:p w14:paraId="0F467EE1" w14:textId="77777777" w:rsidR="005862D8" w:rsidRPr="006F05AE" w:rsidRDefault="004D7086">
      <w:pPr>
        <w:rPr>
          <w:rFonts w:asciiTheme="majorBidi" w:eastAsia="宋体" w:hAnsiTheme="majorBidi" w:cstheme="majorBidi"/>
        </w:rPr>
      </w:pPr>
      <w:r w:rsidRPr="006F05AE">
        <w:rPr>
          <w:rFonts w:asciiTheme="majorBidi" w:hAnsiTheme="majorBidi" w:cstheme="majorBidi"/>
        </w:rPr>
        <w:t>Drücken Sie bei aktiviertem Zifferblatt die Taste einmal kurz, um die Trainingsliste zu öffnen. (Sie können diesen Vorgang auch umprogrammieren, so dass andere Funktionen schnell gestartet werden können, indem Sie die Systemeinstellungen individuell anpassen.)</w:t>
      </w:r>
    </w:p>
    <w:p w14:paraId="1E7E2AFF" w14:textId="77777777" w:rsidR="005862D8" w:rsidRPr="006F05AE" w:rsidRDefault="004D7086">
      <w:pPr>
        <w:rPr>
          <w:rFonts w:asciiTheme="majorBidi" w:eastAsia="宋体" w:hAnsiTheme="majorBidi" w:cstheme="majorBidi"/>
        </w:rPr>
      </w:pPr>
      <w:r w:rsidRPr="006F05AE">
        <w:rPr>
          <w:rFonts w:asciiTheme="majorBidi" w:hAnsiTheme="majorBidi" w:cstheme="majorBidi"/>
        </w:rPr>
        <w:t>Auf anderen Seiten bringt Sie ein kurzer Druck zur nächsten Menüebene oder, wenn Sie sich auf einer Listenseite befinden, auf eine Unterseite.</w:t>
      </w:r>
    </w:p>
    <w:p w14:paraId="69444762" w14:textId="77777777" w:rsidR="005862D8" w:rsidRPr="006F05AE" w:rsidRDefault="004D7086">
      <w:pPr>
        <w:rPr>
          <w:rFonts w:asciiTheme="majorBidi" w:eastAsia="宋体" w:hAnsiTheme="majorBidi" w:cstheme="majorBidi"/>
        </w:rPr>
      </w:pPr>
      <w:r w:rsidRPr="006F05AE">
        <w:rPr>
          <w:rFonts w:asciiTheme="majorBidi" w:hAnsiTheme="majorBidi" w:cstheme="majorBidi"/>
        </w:rPr>
        <w:t>Drücken Sie die Taste 10 Sekunden lang, um die Uhr herunterzufahren.</w:t>
      </w:r>
    </w:p>
    <w:p w14:paraId="7B737721" w14:textId="77777777" w:rsidR="005862D8" w:rsidRPr="006F05AE" w:rsidRDefault="004D7086">
      <w:pPr>
        <w:rPr>
          <w:rFonts w:asciiTheme="majorBidi" w:eastAsia="宋体" w:hAnsiTheme="majorBidi" w:cstheme="majorBidi"/>
          <w:b/>
        </w:rPr>
      </w:pPr>
      <w:bookmarkStart w:id="8" w:name="_Toc29303133"/>
      <w:r w:rsidRPr="006F05AE">
        <w:rPr>
          <w:rFonts w:asciiTheme="majorBidi" w:hAnsiTheme="majorBidi" w:cstheme="majorBidi"/>
          <w:b/>
        </w:rPr>
        <w:t>BACK-Taste:</w:t>
      </w:r>
      <w:bookmarkEnd w:id="8"/>
    </w:p>
    <w:p w14:paraId="17AE28D9" w14:textId="77777777" w:rsidR="005862D8" w:rsidRPr="006F05AE" w:rsidRDefault="004D7086">
      <w:pPr>
        <w:rPr>
          <w:rFonts w:asciiTheme="majorBidi" w:eastAsia="宋体" w:hAnsiTheme="majorBidi" w:cstheme="majorBidi"/>
        </w:rPr>
      </w:pPr>
      <w:r w:rsidRPr="006F05AE">
        <w:rPr>
          <w:rFonts w:asciiTheme="majorBidi" w:hAnsiTheme="majorBidi" w:cstheme="majorBidi"/>
        </w:rPr>
        <w:t>Drücken Sie die Taste einmal kurz, um den Bildschirm einzuschalten.</w:t>
      </w:r>
    </w:p>
    <w:p w14:paraId="0F61CA0D" w14:textId="77777777" w:rsidR="005862D8" w:rsidRPr="006F05AE" w:rsidRDefault="004D7086">
      <w:pPr>
        <w:rPr>
          <w:rFonts w:asciiTheme="majorBidi" w:eastAsia="宋体" w:hAnsiTheme="majorBidi" w:cstheme="majorBidi"/>
        </w:rPr>
      </w:pPr>
      <w:r w:rsidRPr="006F05AE">
        <w:rPr>
          <w:rFonts w:asciiTheme="majorBidi" w:hAnsiTheme="majorBidi" w:cstheme="majorBidi"/>
        </w:rPr>
        <w:t>Drücken Sie bei aktiviertem Zifferblatt die Taste einmal kurz, um den Bildschirm auszuschalten.</w:t>
      </w:r>
    </w:p>
    <w:p w14:paraId="3591178F" w14:textId="77777777" w:rsidR="005862D8" w:rsidRPr="006F05AE" w:rsidRDefault="004D7086">
      <w:pPr>
        <w:rPr>
          <w:rFonts w:asciiTheme="majorBidi" w:eastAsia="宋体" w:hAnsiTheme="majorBidi" w:cstheme="majorBidi"/>
        </w:rPr>
      </w:pPr>
      <w:r w:rsidRPr="006F05AE">
        <w:rPr>
          <w:rFonts w:asciiTheme="majorBidi" w:hAnsiTheme="majorBidi" w:cstheme="majorBidi"/>
        </w:rPr>
        <w:t>Drücken Sie auf anderen Bildschirmen einmal kurz auf die Taste, um zur vorherigen Seite zurückzukehren.</w:t>
      </w:r>
    </w:p>
    <w:p w14:paraId="1A41A3B1" w14:textId="77777777" w:rsidR="005862D8" w:rsidRPr="006F05AE" w:rsidRDefault="004D7086">
      <w:pPr>
        <w:rPr>
          <w:rFonts w:asciiTheme="majorBidi" w:eastAsia="宋体" w:hAnsiTheme="majorBidi" w:cstheme="majorBidi"/>
        </w:rPr>
      </w:pPr>
      <w:r w:rsidRPr="006F05AE">
        <w:rPr>
          <w:rFonts w:asciiTheme="majorBidi" w:hAnsiTheme="majorBidi" w:cstheme="majorBidi"/>
        </w:rPr>
        <w:t>Drücken Sie auf anderen Bildschirmen lange auf die Taste, um direkt zum Zifferblatt der Uhr zurückzukehren.</w:t>
      </w:r>
    </w:p>
    <w:p w14:paraId="63316F80" w14:textId="77777777" w:rsidR="005862D8" w:rsidRPr="006F05AE" w:rsidRDefault="004D7086">
      <w:pPr>
        <w:rPr>
          <w:rFonts w:asciiTheme="majorBidi" w:eastAsia="宋体" w:hAnsiTheme="majorBidi" w:cstheme="majorBidi"/>
          <w:b/>
        </w:rPr>
      </w:pPr>
      <w:bookmarkStart w:id="9" w:name="_Toc29303134"/>
      <w:r w:rsidRPr="006F05AE">
        <w:rPr>
          <w:rFonts w:asciiTheme="majorBidi" w:hAnsiTheme="majorBidi" w:cstheme="majorBidi"/>
          <w:b/>
        </w:rPr>
        <w:t>UP-Taste und DOWN-Taste:</w:t>
      </w:r>
      <w:bookmarkEnd w:id="9"/>
    </w:p>
    <w:p w14:paraId="7A8F7629" w14:textId="77777777" w:rsidR="005862D8" w:rsidRPr="006F05AE" w:rsidRDefault="004D7086">
      <w:pPr>
        <w:rPr>
          <w:rFonts w:asciiTheme="majorBidi" w:eastAsia="宋体" w:hAnsiTheme="majorBidi" w:cstheme="majorBidi"/>
        </w:rPr>
      </w:pPr>
      <w:r w:rsidRPr="006F05AE">
        <w:rPr>
          <w:rFonts w:asciiTheme="majorBidi" w:hAnsiTheme="majorBidi" w:cstheme="majorBidi"/>
        </w:rPr>
        <w:t>Drücken Sie bei aktiviertem Zifferblatt die Taste einmal kurz, um zwischen den verschiedenen Widgets zu wechseln.</w:t>
      </w:r>
    </w:p>
    <w:p w14:paraId="6CB4FBFA" w14:textId="77777777" w:rsidR="005862D8" w:rsidRPr="006F05AE" w:rsidRDefault="004D7086">
      <w:pPr>
        <w:rPr>
          <w:rFonts w:asciiTheme="majorBidi" w:eastAsia="宋体" w:hAnsiTheme="majorBidi" w:cstheme="majorBidi"/>
        </w:rPr>
      </w:pPr>
      <w:r w:rsidRPr="006F05AE">
        <w:rPr>
          <w:rFonts w:asciiTheme="majorBidi" w:hAnsiTheme="majorBidi" w:cstheme="majorBidi"/>
        </w:rPr>
        <w:t>Drücken Sie auf einem beliebigen Listenbildschirm einmal kurz auf die Taste, um den aktuell ausgewählten Eintrag zu ändern.</w:t>
      </w:r>
    </w:p>
    <w:p w14:paraId="76339409" w14:textId="77777777" w:rsidR="005862D8" w:rsidRPr="006F05AE" w:rsidRDefault="004D7086">
      <w:pPr>
        <w:rPr>
          <w:rFonts w:asciiTheme="majorBidi" w:eastAsia="宋体" w:hAnsiTheme="majorBidi" w:cstheme="majorBidi"/>
        </w:rPr>
      </w:pPr>
      <w:r w:rsidRPr="006F05AE">
        <w:rPr>
          <w:rFonts w:asciiTheme="majorBidi" w:hAnsiTheme="majorBidi" w:cstheme="majorBidi"/>
        </w:rPr>
        <w:t>Drücken Sie auf einer langen Seite einmal kurz auf die Taste, um nach oben oder unten zu scrollen.</w:t>
      </w:r>
    </w:p>
    <w:p w14:paraId="33C324F7" w14:textId="77777777" w:rsidR="005862D8" w:rsidRPr="006F05AE" w:rsidRDefault="004D7086">
      <w:pPr>
        <w:pStyle w:val="Heading1"/>
        <w:rPr>
          <w:rFonts w:asciiTheme="majorBidi" w:eastAsia="微软雅黑" w:hAnsiTheme="majorBidi" w:cstheme="majorBidi"/>
        </w:rPr>
      </w:pPr>
      <w:r w:rsidRPr="006F05AE">
        <w:rPr>
          <w:rFonts w:asciiTheme="majorBidi" w:hAnsiTheme="majorBidi" w:cstheme="majorBidi"/>
        </w:rPr>
        <w:t>Was ist der Akkusparmodus?</w:t>
      </w:r>
    </w:p>
    <w:p w14:paraId="606DEFC5"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Der Akkusparmodus kann den Stromverbrauch der Uhr minimieren und die Akkulaufzeit verbessern. Bei eingeschaltetem Akkusparmodus werden auf der Uhr nur die Anzahl der Schritte sowie die Schlafzeit aufgezeichnet. Alle andere Funktionen sind deaktiviert.</w:t>
      </w:r>
    </w:p>
    <w:p w14:paraId="749442D0"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lastRenderedPageBreak/>
        <w:t>Um den Akkusparmodus zu beenden, halten Sie die SELECT-Taste gedrückt.</w:t>
      </w:r>
    </w:p>
    <w:p w14:paraId="76D41521" w14:textId="77777777" w:rsidR="005862D8" w:rsidRPr="006F05AE" w:rsidRDefault="004D7086">
      <w:pPr>
        <w:pStyle w:val="Heading1"/>
        <w:rPr>
          <w:rFonts w:asciiTheme="majorBidi" w:eastAsia="微软雅黑" w:hAnsiTheme="majorBidi" w:cstheme="majorBidi"/>
        </w:rPr>
      </w:pPr>
      <w:bookmarkStart w:id="10" w:name="_Toc8650340"/>
      <w:r w:rsidRPr="006F05AE">
        <w:rPr>
          <w:rFonts w:asciiTheme="majorBidi" w:hAnsiTheme="majorBidi" w:cstheme="majorBidi"/>
        </w:rPr>
        <w:t>Wie kann man die Herzfrequenz messen?</w:t>
      </w:r>
      <w:bookmarkEnd w:id="10"/>
    </w:p>
    <w:p w14:paraId="413B7EA9"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1) Wischen Sie auf dem Zifferblatt nach links, um die Seite für die Herzfrequenzmessung zu öffnen, und tippen Sie unten auf der Seite auf die Schaltfläche „Messen“, um mit der Messung der Herzfrequenz zu beginnen. Während der Messung ist es erforderlich, die Uhr richtig zu tragen, wobei sich die Rückseite der Uhr ziemlich nahe an der Haut befinden muss, bis die Uhr eine stabile Herzfrequenz messen kann.</w:t>
      </w:r>
    </w:p>
    <w:p w14:paraId="2276F3FC"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2) Wenn Sie die ganztägige Messfunktion einschalten möchten, öffnen Sie die Amazfit-App, gehen Sie zu „Profil &gt; Amazfit T-Rex &gt; Herzfrequenzerkennung &gt; Erkennungsmethode“ und wählen Sie die Funktion für die automatische Herzfrequenzerkennung.</w:t>
      </w:r>
    </w:p>
    <w:p w14:paraId="487AD52D" w14:textId="20B45E00" w:rsidR="005862D8" w:rsidRPr="006F05AE" w:rsidRDefault="004D7086">
      <w:pPr>
        <w:rPr>
          <w:rFonts w:asciiTheme="majorBidi" w:eastAsia="微软雅黑" w:hAnsiTheme="majorBidi" w:cstheme="majorBidi"/>
        </w:rPr>
      </w:pPr>
      <w:r w:rsidRPr="006F05AE">
        <w:rPr>
          <w:rFonts w:asciiTheme="majorBidi" w:hAnsiTheme="majorBidi" w:cstheme="majorBidi"/>
        </w:rPr>
        <w:t xml:space="preserve">Hinweise: Wenn die ganztägige Messfunktion eingeschaltet ist, wird die Herzfrequenz regelmäßig von der Uhr gemessen. Wenn Sie zweimal auf dem Zifferblatt nach oben wischen, wird der zuletzt gemessene Herzfrequenzwert angezeigt. Durch Tippen können Sie dann die Details zur ganztägigen Herzfrequenzmessung anzeigen. </w:t>
      </w:r>
    </w:p>
    <w:p w14:paraId="5BF5FDCC" w14:textId="77777777" w:rsidR="005862D8" w:rsidRPr="006F05AE" w:rsidRDefault="004D7086">
      <w:pPr>
        <w:pStyle w:val="Heading1"/>
        <w:rPr>
          <w:rFonts w:asciiTheme="majorBidi" w:eastAsia="微软雅黑" w:hAnsiTheme="majorBidi" w:cstheme="majorBidi"/>
        </w:rPr>
      </w:pPr>
      <w:r w:rsidRPr="006F05AE">
        <w:rPr>
          <w:rFonts w:asciiTheme="majorBidi" w:hAnsiTheme="majorBidi" w:cstheme="majorBidi"/>
        </w:rPr>
        <w:t>Was sind DND-Modus, Smart-DND-Modus und DND nach Zeit?</w:t>
      </w:r>
    </w:p>
    <w:p w14:paraId="07167060"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DND einschalten: Nach dem Einschalten vibriert die Uhr nicht mehr, wenn Benachrichtigungen und Erinnerungen an eingehende Anrufe von Ihrem Mobiltelefon empfangen werden. Tippen Sie erneut, um den DND-Modus zu deaktivieren.</w:t>
      </w:r>
    </w:p>
    <w:p w14:paraId="02E1D09F"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DND nach Zeit: Sie können den Zeitraum festlegen, in dem der DND-Modus automatisch ein- oder ausgeschaltet wird.</w:t>
      </w:r>
    </w:p>
    <w:p w14:paraId="2C0D0AA7" w14:textId="6CF9E61E" w:rsidR="005862D8" w:rsidRPr="006F05AE" w:rsidRDefault="004D7086">
      <w:pPr>
        <w:rPr>
          <w:rFonts w:asciiTheme="majorBidi" w:eastAsia="微软雅黑" w:hAnsiTheme="majorBidi" w:cstheme="majorBidi"/>
        </w:rPr>
      </w:pPr>
      <w:r w:rsidRPr="006F05AE">
        <w:rPr>
          <w:rFonts w:asciiTheme="majorBidi" w:hAnsiTheme="majorBidi" w:cstheme="majorBidi"/>
        </w:rPr>
        <w:t>Smart DND: Wenn Sie mit der Uhr einschlafen, schaltet die Uhr automatisch den DND-Modus ein.</w:t>
      </w:r>
    </w:p>
    <w:p w14:paraId="3F916E24" w14:textId="77777777" w:rsidR="005862D8" w:rsidRPr="006F05AE" w:rsidRDefault="004D7086">
      <w:pPr>
        <w:pStyle w:val="Heading1"/>
        <w:rPr>
          <w:rFonts w:asciiTheme="majorBidi" w:eastAsia="微软雅黑" w:hAnsiTheme="majorBidi" w:cstheme="majorBidi"/>
        </w:rPr>
      </w:pPr>
      <w:bookmarkStart w:id="11" w:name="_Toc15220396"/>
      <w:r w:rsidRPr="006F05AE">
        <w:rPr>
          <w:rFonts w:asciiTheme="majorBidi" w:hAnsiTheme="majorBidi" w:cstheme="majorBidi"/>
        </w:rPr>
        <w:t>Wie sind die Herzfrequenzbereiche beim Laufen mit der Uhr aufgeteilt?</w:t>
      </w:r>
      <w:bookmarkEnd w:id="11"/>
    </w:p>
    <w:p w14:paraId="493B2E06" w14:textId="77777777" w:rsidR="005862D8" w:rsidRPr="006F05AE" w:rsidRDefault="004D7086">
      <w:pPr>
        <w:rPr>
          <w:rFonts w:asciiTheme="majorBidi" w:hAnsiTheme="majorBidi" w:cstheme="majorBidi"/>
        </w:rPr>
      </w:pPr>
      <w:r w:rsidRPr="006F05AE">
        <w:rPr>
          <w:rFonts w:asciiTheme="majorBidi" w:hAnsiTheme="majorBidi" w:cstheme="majorBidi"/>
        </w:rPr>
        <w:t>Die Herzfrequenzbereiche der Uhr können unterteilt werden in Entspannt, Leicht, Intensiv, Aerob, Anaerob, VO2max.</w:t>
      </w:r>
    </w:p>
    <w:p w14:paraId="7E6178F0"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Wenn ein Benutzer z. B. 25 Jahre alt ist, beträgt die maximale Herzfrequenz = 220 - aktuelles Alter = 220 - 25 = 195, und wenn der von der Uhr gemessene Herzfrequenzwert zwischen 50 % und 60 % der maximalen Herzfrequenz liegt, nimmt die Uhr diesen Wert als leichte Zone an. Wenn sie zwischen 60 % und 70 % liegt, handelt es sich um die intensive Zone und so weiter. Auf diese Weise bestimmen wir, wie wir die Zonen aufteilen.</w:t>
      </w:r>
    </w:p>
    <w:p w14:paraId="7C698A71"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Anmerkungen: Während eines Lauftrainings gibt es keine Bildschirmsperre für Amazfit T-REX. Sie können den Bildschirm durch Anheben des Handgelenks während des Laufens einschalten, und wenn Sie den Arm senken, wird der Bildschirm sofort ausgeschaltet.</w:t>
      </w:r>
    </w:p>
    <w:p w14:paraId="750A898C" w14:textId="77777777" w:rsidR="005862D8" w:rsidRPr="006F05AE" w:rsidRDefault="004D7086">
      <w:pPr>
        <w:pStyle w:val="Heading1"/>
        <w:rPr>
          <w:rFonts w:asciiTheme="majorBidi" w:eastAsia="微软雅黑" w:hAnsiTheme="majorBidi" w:cstheme="majorBidi"/>
        </w:rPr>
      </w:pPr>
      <w:r w:rsidRPr="006F05AE">
        <w:rPr>
          <w:rFonts w:asciiTheme="majorBidi" w:hAnsiTheme="majorBidi" w:cstheme="majorBidi"/>
        </w:rPr>
        <w:t>Wie stelle ich den DND-Modus auf meiner Uhr ein?</w:t>
      </w:r>
    </w:p>
    <w:p w14:paraId="304BC502"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 xml:space="preserve">Der DND-Modus muss an der Uhr eingestellt werden. Einstellung: Wischen Sie auf dem Systembildschirm der Uhr nach unten &gt; Mondsymbol unten auf dem Bildschirm &gt; Tippen Sie auf das Mondsymbol, um den DND-Modus zu aktivieren. Ist die Hintergrundfarbe des Symbols weiß, ist der DND-Modus aktiviert. </w:t>
      </w:r>
    </w:p>
    <w:p w14:paraId="65D1AF06" w14:textId="77777777" w:rsidR="005862D8" w:rsidRPr="006F05AE" w:rsidRDefault="004D7086">
      <w:pPr>
        <w:pStyle w:val="Heading1"/>
        <w:rPr>
          <w:rFonts w:asciiTheme="majorBidi" w:eastAsia="微软雅黑" w:hAnsiTheme="majorBidi" w:cstheme="majorBidi"/>
        </w:rPr>
      </w:pPr>
      <w:r w:rsidRPr="006F05AE">
        <w:rPr>
          <w:rFonts w:asciiTheme="majorBidi" w:hAnsiTheme="majorBidi" w:cstheme="majorBidi"/>
        </w:rPr>
        <w:t>Wie kann man die Details von Benachrichtigungen auf der Uhr abfragen und wie kann man sie löschen?</w:t>
      </w:r>
    </w:p>
    <w:p w14:paraId="38345617" w14:textId="77777777" w:rsidR="005862D8" w:rsidRPr="006F05AE" w:rsidRDefault="004D7086">
      <w:pPr>
        <w:rPr>
          <w:rFonts w:asciiTheme="majorBidi" w:hAnsiTheme="majorBidi" w:cstheme="majorBidi"/>
        </w:rPr>
      </w:pPr>
      <w:r w:rsidRPr="006F05AE">
        <w:rPr>
          <w:rFonts w:asciiTheme="majorBidi" w:hAnsiTheme="majorBidi" w:cstheme="majorBidi"/>
        </w:rPr>
        <w:t xml:space="preserve">Beim Eingang einer Benachrichtigung wird automatisch der Bildschirm eingeschaltet und der Inhalt der </w:t>
      </w:r>
      <w:r w:rsidRPr="006F05AE">
        <w:rPr>
          <w:rFonts w:asciiTheme="majorBidi" w:hAnsiTheme="majorBidi" w:cstheme="majorBidi"/>
        </w:rPr>
        <w:lastRenderedPageBreak/>
        <w:t>Benachrichtigung angezeigt. Um eine ungelesene Benachrichtigung anzuzeigen, gehen Sie zur Benachrichtigungsliste und tippen Sie auf eine beliebige Benachrichtigung, um die Seite mit den Benachrichtigungsdetails aufzurufen.</w:t>
      </w:r>
    </w:p>
    <w:p w14:paraId="4AD79330" w14:textId="77777777" w:rsidR="005862D8" w:rsidRPr="006F05AE" w:rsidRDefault="004D7086">
      <w:pPr>
        <w:pStyle w:val="Heading1"/>
        <w:rPr>
          <w:rFonts w:asciiTheme="majorBidi" w:eastAsia="微软雅黑" w:hAnsiTheme="majorBidi" w:cstheme="majorBidi"/>
        </w:rPr>
      </w:pPr>
      <w:r w:rsidRPr="006F05AE">
        <w:rPr>
          <w:rFonts w:asciiTheme="majorBidi" w:hAnsiTheme="majorBidi" w:cstheme="majorBidi"/>
        </w:rPr>
        <w:t xml:space="preserve">Warum wird bei eingehenden Anrufen der Name des Anrufers nicht auf der Uhr angezeigt? </w:t>
      </w:r>
    </w:p>
    <w:p w14:paraId="7A283DFF" w14:textId="098859E4" w:rsidR="00982B63" w:rsidRPr="006F05AE" w:rsidRDefault="00982B63" w:rsidP="00982B63">
      <w:pPr>
        <w:pStyle w:val="ListParagraph"/>
        <w:numPr>
          <w:ilvl w:val="0"/>
          <w:numId w:val="6"/>
        </w:numPr>
        <w:ind w:firstLineChars="0"/>
        <w:rPr>
          <w:rFonts w:asciiTheme="majorBidi" w:eastAsia="微软雅黑" w:hAnsiTheme="majorBidi" w:cstheme="majorBidi"/>
        </w:rPr>
      </w:pPr>
      <w:r w:rsidRPr="006F05AE">
        <w:rPr>
          <w:rFonts w:asciiTheme="majorBidi" w:hAnsiTheme="majorBidi" w:cstheme="majorBidi"/>
        </w:rPr>
        <w:t>Öffnen Sie die Amazfit-App und schalten Sie die Option „Kontaktinformationen anzeigen“ auf der Seite „Profil &gt; Amazfit T-Rex &gt; Eingehender Anruf“ ein. Wenn das Mobiltelefon einen eingehenden Anruf erhält, wird der Name des Anrufers auf der Uhr angezeigt.</w:t>
      </w:r>
    </w:p>
    <w:p w14:paraId="3647857B" w14:textId="600FD4B0" w:rsidR="00982B63" w:rsidRPr="006F05AE" w:rsidRDefault="00982B63" w:rsidP="00982B63">
      <w:pPr>
        <w:pStyle w:val="ListParagraph"/>
        <w:numPr>
          <w:ilvl w:val="0"/>
          <w:numId w:val="6"/>
        </w:numPr>
        <w:ind w:firstLineChars="0"/>
        <w:rPr>
          <w:rFonts w:asciiTheme="majorBidi" w:eastAsia="微软雅黑" w:hAnsiTheme="majorBidi" w:cstheme="majorBidi"/>
        </w:rPr>
      </w:pPr>
      <w:r w:rsidRPr="006F05AE">
        <w:rPr>
          <w:rFonts w:asciiTheme="majorBidi" w:hAnsiTheme="majorBidi" w:cstheme="majorBidi"/>
        </w:rPr>
        <w:t>Bitte überprüfen Sie die Einstellungs- und Anwendungsverwaltung auf Ihrem Telefon, um sicherzustellen, dass die Amazfit-App die Berechtigung hat, Ihre Kontakte zu lesen.</w:t>
      </w:r>
    </w:p>
    <w:p w14:paraId="3DB21BF1" w14:textId="6F93DCDB" w:rsidR="00982B63" w:rsidRPr="006F05AE" w:rsidRDefault="00982B63" w:rsidP="00982B63">
      <w:pPr>
        <w:pStyle w:val="ListParagraph"/>
        <w:numPr>
          <w:ilvl w:val="0"/>
          <w:numId w:val="6"/>
        </w:numPr>
        <w:ind w:firstLineChars="0"/>
        <w:rPr>
          <w:rFonts w:asciiTheme="majorBidi" w:eastAsia="微软雅黑" w:hAnsiTheme="majorBidi" w:cstheme="majorBidi"/>
        </w:rPr>
      </w:pPr>
      <w:r w:rsidRPr="006F05AE">
        <w:rPr>
          <w:rFonts w:asciiTheme="majorBidi" w:hAnsiTheme="majorBidi" w:cstheme="majorBidi"/>
        </w:rPr>
        <w:t>Geben Sie bei jeder Kontaktnummer die Ländervorwahl an.</w:t>
      </w:r>
    </w:p>
    <w:p w14:paraId="54B1B7DC" w14:textId="7765FDCE" w:rsidR="00982B63" w:rsidRPr="006F05AE" w:rsidRDefault="00982B63" w:rsidP="00982B63">
      <w:pPr>
        <w:pStyle w:val="ListParagraph"/>
        <w:numPr>
          <w:ilvl w:val="0"/>
          <w:numId w:val="6"/>
        </w:numPr>
        <w:ind w:firstLineChars="0"/>
        <w:rPr>
          <w:rFonts w:asciiTheme="majorBidi" w:eastAsia="微软雅黑" w:hAnsiTheme="majorBidi" w:cstheme="majorBidi"/>
        </w:rPr>
      </w:pPr>
      <w:r w:rsidRPr="006F05AE">
        <w:rPr>
          <w:rFonts w:asciiTheme="majorBidi" w:hAnsiTheme="majorBidi" w:cstheme="majorBidi"/>
        </w:rPr>
        <w:t xml:space="preserve">Überprüfen Sie auch, ob in den Kontakten und der Telefonnummer ein „-“ oder andere Bindestriche vorhanden sind. </w:t>
      </w:r>
    </w:p>
    <w:p w14:paraId="430D5E4F" w14:textId="22E0A9B2" w:rsidR="00982B63" w:rsidRPr="006F05AE" w:rsidRDefault="00982B63" w:rsidP="00982B63">
      <w:pPr>
        <w:pStyle w:val="ListParagraph"/>
        <w:numPr>
          <w:ilvl w:val="0"/>
          <w:numId w:val="6"/>
        </w:numPr>
        <w:ind w:firstLineChars="0"/>
        <w:rPr>
          <w:rFonts w:asciiTheme="majorBidi" w:eastAsia="微软雅黑" w:hAnsiTheme="majorBidi" w:cstheme="majorBidi"/>
        </w:rPr>
      </w:pPr>
      <w:r w:rsidRPr="006F05AE">
        <w:rPr>
          <w:rFonts w:asciiTheme="majorBidi" w:hAnsiTheme="majorBidi" w:cstheme="majorBidi"/>
        </w:rPr>
        <w:t>Wenn Sie andere Verwaltungssoftware auf Ihrem Telefon installieren, vergewissern Sie sich bitte, dass Sie der Amazfit-App den Zugri</w:t>
      </w:r>
      <w:r w:rsidR="0053133E" w:rsidRPr="006F05AE">
        <w:rPr>
          <w:rFonts w:asciiTheme="majorBidi" w:hAnsiTheme="majorBidi" w:cstheme="majorBidi"/>
        </w:rPr>
        <w:t xml:space="preserve">ff auf Ihre Kontakte gewähren. </w:t>
      </w:r>
    </w:p>
    <w:p w14:paraId="7B5596E8" w14:textId="77777777" w:rsidR="005862D8" w:rsidRPr="006F05AE" w:rsidRDefault="004D7086">
      <w:pPr>
        <w:pStyle w:val="Heading1"/>
        <w:rPr>
          <w:rFonts w:asciiTheme="majorBidi" w:eastAsia="微软雅黑" w:hAnsiTheme="majorBidi" w:cstheme="majorBidi"/>
        </w:rPr>
      </w:pPr>
      <w:r w:rsidRPr="006F05AE">
        <w:rPr>
          <w:rFonts w:asciiTheme="majorBidi" w:hAnsiTheme="majorBidi" w:cstheme="majorBidi"/>
        </w:rPr>
        <w:t xml:space="preserve">Wie werden Daten synchronisiert? Was kann man tun, wenn die Verbindung fehlschlägt? </w:t>
      </w:r>
    </w:p>
    <w:p w14:paraId="1D8B33CD"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 xml:space="preserve">1) Wenn auf dem Mobiltelefon Bluetooth eingeschaltet ist und die Amazfit-App geöffnet wird, werden die Daten automatisch synchronisiert. Alternativ können Sie auf der Hauptoberfläche der Amazfit-App nach unten wischen, um die Daten manuell synchronisieren. </w:t>
      </w:r>
    </w:p>
    <w:p w14:paraId="004F0888"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 xml:space="preserve">2) Wenn die Verbindung fehlschlägt, können Sie Folgendes versuchen: Wischen Sie zunächst auf der Hauptoberfläche der Amazfit-App nach unten, um die Daten manuell zu synchronisieren. Wenn das nicht funktioniert, erzwingen Sie das Schließen der Amazfit-App und öffnen Sie sie dann erneut. </w:t>
      </w:r>
    </w:p>
    <w:p w14:paraId="730700B3" w14:textId="77777777" w:rsidR="005862D8" w:rsidRPr="006F05AE" w:rsidRDefault="005862D8">
      <w:pPr>
        <w:rPr>
          <w:rFonts w:asciiTheme="majorBidi" w:eastAsia="微软雅黑" w:hAnsiTheme="majorBidi" w:cstheme="majorBidi"/>
        </w:rPr>
      </w:pPr>
    </w:p>
    <w:p w14:paraId="6EB2D52D"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Hinweis: Wenn die Uhr Trainingseinheiten aufzeichnet oder Musik abspielt, können die Daten der Uhr nicht mit der App synchronisiert werden.</w:t>
      </w:r>
    </w:p>
    <w:p w14:paraId="4CA9899F" w14:textId="77777777" w:rsidR="005862D8" w:rsidRPr="006F05AE" w:rsidRDefault="004D7086">
      <w:pPr>
        <w:pStyle w:val="Heading1"/>
        <w:rPr>
          <w:rFonts w:asciiTheme="majorBidi" w:eastAsia="微软雅黑" w:hAnsiTheme="majorBidi" w:cstheme="majorBidi"/>
        </w:rPr>
      </w:pPr>
      <w:r w:rsidRPr="006F05AE">
        <w:rPr>
          <w:rFonts w:asciiTheme="majorBidi" w:hAnsiTheme="majorBidi" w:cstheme="majorBidi"/>
        </w:rPr>
        <w:t>Meine Herzfrequenzmesswerte scheinen ungenau zu sein. Was soll ich tun?</w:t>
      </w:r>
    </w:p>
    <w:p w14:paraId="1F118470"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Ungenaue Herzfrequenzmesswerte sind meistens auf den Sitz des Armbands zurückzuführen. Ein locker anliegendes Band, das sich ständig bewegt oder bei dem es zu sichtbaren Lücken zwischen dem Gerät und der Haut kommt, kann leicht eine ungenaue Messung verursachen. Um möglichst genaue Herzfrequenzmessungen zu erhalten, vergewissern Sie sich, dass sich die Uhr oben am Handgelenk befindet und sie ziemlich eng auf der Haut aufliegt.</w:t>
      </w:r>
    </w:p>
    <w:p w14:paraId="7E1270D6" w14:textId="77777777" w:rsidR="005862D8" w:rsidRPr="006F05AE" w:rsidRDefault="005862D8">
      <w:pPr>
        <w:rPr>
          <w:rFonts w:asciiTheme="majorBidi" w:eastAsia="微软雅黑" w:hAnsiTheme="majorBidi" w:cstheme="majorBidi"/>
        </w:rPr>
      </w:pPr>
    </w:p>
    <w:p w14:paraId="247FABC5" w14:textId="2B7B51B1" w:rsidR="005862D8" w:rsidRPr="006F05AE" w:rsidRDefault="004D7086">
      <w:pPr>
        <w:rPr>
          <w:rFonts w:asciiTheme="majorBidi" w:eastAsia="微软雅黑" w:hAnsiTheme="majorBidi" w:cstheme="majorBidi"/>
        </w:rPr>
      </w:pPr>
      <w:r w:rsidRPr="006F05AE">
        <w:rPr>
          <w:rFonts w:asciiTheme="majorBidi" w:hAnsiTheme="majorBidi" w:cstheme="majorBidi"/>
        </w:rPr>
        <w:t>Da es sich beim Herzfrequenzsensor im Grunde genommen um ein Pulsoxymeter handelt, das die Durchblutung der Haut überwacht, besteht die Gefahr von Ungenauigkeiten. Das liegt daran, dass die Hautdurchblutung – ein Maß dafür, wie viel Blut durch Ihre Haut fließt – von Mensch zu Me</w:t>
      </w:r>
      <w:r w:rsidR="0053133E" w:rsidRPr="006F05AE">
        <w:rPr>
          <w:rFonts w:asciiTheme="majorBidi" w:hAnsiTheme="majorBidi" w:cstheme="majorBidi"/>
        </w:rPr>
        <w:t xml:space="preserve">nsch sehr unterschiedlich ist. </w:t>
      </w:r>
      <w:r w:rsidRPr="006F05AE">
        <w:rPr>
          <w:rFonts w:asciiTheme="majorBidi" w:hAnsiTheme="majorBidi" w:cstheme="majorBidi"/>
        </w:rPr>
        <w:t>Dies betrifft besonders diejenigen, die dunkle Haut, behaarte Handgelenke, Tätowierungen und Narben haben.</w:t>
      </w:r>
    </w:p>
    <w:p w14:paraId="50ED58F1" w14:textId="77777777" w:rsidR="005862D8" w:rsidRPr="006F05AE" w:rsidRDefault="005862D8">
      <w:pPr>
        <w:rPr>
          <w:rFonts w:asciiTheme="majorBidi" w:eastAsia="微软雅黑" w:hAnsiTheme="majorBidi" w:cstheme="majorBidi"/>
        </w:rPr>
      </w:pPr>
    </w:p>
    <w:p w14:paraId="3C79EE1E"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lastRenderedPageBreak/>
        <w:t>Wenn Sie ein Messergebnis sehen, das nicht plausibel erscheint, überprüfen Sie bitte Folgendes:</w:t>
      </w:r>
    </w:p>
    <w:p w14:paraId="2CB0C333"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 xml:space="preserve">1) Nehmen Sie eine zweite Messung vor, wenn Ihrer Meinung nach die Ergebnisse nicht stimmen. </w:t>
      </w:r>
    </w:p>
    <w:p w14:paraId="143D4E40"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 xml:space="preserve">2) Achten Sie darauf, dass sich die Uhr direkt auf der Haut befindet, und führen Sie keine starken Bewegungen mit dem Arm aus. </w:t>
      </w:r>
    </w:p>
    <w:p w14:paraId="0EEFB51C"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3) Reinigen Sie den Herzfrequenzsensor.</w:t>
      </w:r>
    </w:p>
    <w:p w14:paraId="1D03AE11" w14:textId="77777777" w:rsidR="005862D8" w:rsidRPr="006F05AE" w:rsidRDefault="005862D8">
      <w:pPr>
        <w:rPr>
          <w:rFonts w:asciiTheme="majorBidi" w:eastAsia="微软雅黑" w:hAnsiTheme="majorBidi" w:cstheme="majorBidi"/>
        </w:rPr>
      </w:pPr>
    </w:p>
    <w:p w14:paraId="3139932D"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Wenn Sie mit der neuesten ROM-Version immer noch dasselbe Problem haben, öffnen Sie die Amazfit App, tippen Sie auf „Profil“, scrollen Sie hoch, bis Sie „Verhaltensüberwachung“ finden, tippen Sie dann auf „Verhaltensüberwachung“ und anschließend auf „Ausführen“. Achten Sie darauf, dass sich die Uhr in der Nähe Ihres Telefons befindet und keine Gegenstände dazwischen stehen. Tippen Sie dann auf „Start“ und übermitteln Sie nach Abschluss des Trainings die Daten wie nachfolgend beschrieben.</w:t>
      </w:r>
    </w:p>
    <w:p w14:paraId="6E040C6B" w14:textId="765D8BD0" w:rsidR="005862D8" w:rsidRPr="006F05AE" w:rsidRDefault="004D7086">
      <w:pPr>
        <w:pStyle w:val="Heading1"/>
        <w:rPr>
          <w:rFonts w:asciiTheme="majorBidi" w:eastAsia="微软雅黑" w:hAnsiTheme="majorBidi" w:cstheme="majorBidi"/>
        </w:rPr>
      </w:pPr>
      <w:r w:rsidRPr="006F05AE">
        <w:rPr>
          <w:rFonts w:asciiTheme="majorBidi" w:hAnsiTheme="majorBidi" w:cstheme="majorBidi"/>
        </w:rPr>
        <w:t>Wie aktiviert man die App-Benachrichtigungen?</w:t>
      </w:r>
    </w:p>
    <w:p w14:paraId="2C5D5E08" w14:textId="77777777" w:rsidR="005862D8" w:rsidRPr="006F05AE" w:rsidRDefault="004D7086">
      <w:pPr>
        <w:rPr>
          <w:rFonts w:asciiTheme="majorBidi" w:eastAsia="微软雅黑" w:hAnsiTheme="majorBidi" w:cstheme="majorBidi"/>
          <w:color w:val="FF0000"/>
        </w:rPr>
      </w:pPr>
      <w:r w:rsidRPr="006F05AE">
        <w:rPr>
          <w:rFonts w:asciiTheme="majorBidi" w:hAnsiTheme="majorBidi" w:cstheme="majorBidi"/>
        </w:rPr>
        <w:t>Öffnen Sie die Amazfit-App</w:t>
      </w:r>
      <w:r w:rsidRPr="006F05AE">
        <w:rPr>
          <w:rFonts w:asciiTheme="majorBidi" w:hAnsiTheme="majorBidi" w:cstheme="majorBidi"/>
          <w:color w:val="000000" w:themeColor="text1"/>
        </w:rPr>
        <w:t xml:space="preserve"> </w:t>
      </w:r>
      <w:r w:rsidRPr="006F05AE">
        <w:rPr>
          <w:rFonts w:asciiTheme="majorBidi" w:hAnsiTheme="majorBidi" w:cstheme="majorBidi"/>
        </w:rPr>
        <w:t>&gt; Profil &gt; Amazfit T-REX &gt; App-Alarme &gt; Wählen Sie Anwendungen, die auf der Uhr gezeigt werden sollen.</w:t>
      </w:r>
    </w:p>
    <w:p w14:paraId="691CEDF0" w14:textId="77777777" w:rsidR="005862D8" w:rsidRPr="006F05AE" w:rsidRDefault="004D7086">
      <w:pPr>
        <w:pStyle w:val="Heading1"/>
        <w:rPr>
          <w:rFonts w:asciiTheme="majorBidi" w:eastAsia="微软雅黑" w:hAnsiTheme="majorBidi" w:cstheme="majorBidi"/>
        </w:rPr>
      </w:pPr>
      <w:r w:rsidRPr="006F05AE">
        <w:rPr>
          <w:rFonts w:asciiTheme="majorBidi" w:hAnsiTheme="majorBidi" w:cstheme="majorBidi"/>
        </w:rPr>
        <w:t>Welche Trainingsarten sind in meiner Uhr enthalten?</w:t>
      </w:r>
    </w:p>
    <w:p w14:paraId="15E103CE"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Amazfit T-Rex unterstützt insgesamt 13 Trainingsarten: Laufen im Freien, Gehen, Radfahren im Freien, Laufband, Indoor-Laufen, Poolschwimmen, Freiwasserschwimmen, Crosstrainer, Klettern, Geländelauf, Skifahren, Freies Training, Wandern (Unterstützung für Triathlon wird zu einem späteren Zeitpunkt hinzugefügt). Laufen im Freien, Gehen, Radfahren im Freien, Freiwasserschwimmen, Klettern, Geländelauf und Skifahren unterstützen auch die Trainingsstreckenaufzeichnung über GPS.</w:t>
      </w:r>
    </w:p>
    <w:p w14:paraId="745BB3B9"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Drücken Sie nach dem Entsperren auf dem Zifferblatt kurz die SELECT-Taste, um die Trainingsliste direkt zu öffnen. Wischen Sie nach dem Öffnen der Trainingsliste auf dem Bildschirm nach oben oder unten, oder drücken Sie kurz die UP- oder DOWN-Taste, um die gewünschte Trainingsaufzeichnung auszuwählen. Tippen Sie auf den Eintrag auf dem Bildschirm oder drücken Sie kurz die SELECT-Taste, um den entsprechenden Eintrag zu öffnen. </w:t>
      </w:r>
    </w:p>
    <w:p w14:paraId="7D0AC1C1" w14:textId="77777777" w:rsidR="005862D8" w:rsidRPr="006F05AE" w:rsidRDefault="004D7086">
      <w:pPr>
        <w:pStyle w:val="Heading1"/>
        <w:rPr>
          <w:rFonts w:asciiTheme="majorBidi" w:eastAsia="微软雅黑" w:hAnsiTheme="majorBidi" w:cstheme="majorBidi"/>
        </w:rPr>
      </w:pPr>
      <w:bookmarkStart w:id="12" w:name="_Toc15220397"/>
      <w:r w:rsidRPr="006F05AE">
        <w:rPr>
          <w:rFonts w:asciiTheme="majorBidi" w:hAnsiTheme="majorBidi" w:cstheme="majorBidi"/>
        </w:rPr>
        <w:t>Was ist los, wenn das Lade-Symbol nicht angezeigt wird?</w:t>
      </w:r>
      <w:bookmarkEnd w:id="12"/>
    </w:p>
    <w:p w14:paraId="20B80B91" w14:textId="77777777" w:rsidR="005862D8" w:rsidRPr="006F05AE" w:rsidRDefault="004D7086">
      <w:pPr>
        <w:rPr>
          <w:rFonts w:asciiTheme="majorBidi" w:eastAsia="微软雅黑" w:hAnsiTheme="majorBidi" w:cstheme="majorBidi"/>
          <w:sz w:val="24"/>
        </w:rPr>
      </w:pPr>
      <w:r w:rsidRPr="006F05AE">
        <w:rPr>
          <w:rFonts w:asciiTheme="majorBidi" w:hAnsiTheme="majorBidi" w:cstheme="majorBidi"/>
        </w:rPr>
        <w:t>Die Ursache kann ein schwacher Akkuladezustand sein. In diesem Fall sollten Sie die Uhr zunächst eine halbe Stunde lang aufladen. Dann wird das Lade-Symbol wieder angezeigt.</w:t>
      </w:r>
    </w:p>
    <w:p w14:paraId="59E6F310" w14:textId="77777777" w:rsidR="005862D8" w:rsidRPr="006F05AE" w:rsidRDefault="004D7086">
      <w:pPr>
        <w:pStyle w:val="Heading1"/>
        <w:rPr>
          <w:rFonts w:asciiTheme="majorBidi" w:eastAsia="微软雅黑" w:hAnsiTheme="majorBidi" w:cstheme="majorBidi"/>
        </w:rPr>
      </w:pPr>
      <w:r w:rsidRPr="006F05AE">
        <w:rPr>
          <w:rFonts w:asciiTheme="majorBidi" w:hAnsiTheme="majorBidi" w:cstheme="majorBidi"/>
        </w:rPr>
        <w:t>Wie kann man die Funktionen für das Lauftraining aktivieren?</w:t>
      </w:r>
    </w:p>
    <w:p w14:paraId="0C078229" w14:textId="60F92D72" w:rsidR="005862D8" w:rsidRPr="006F05AE" w:rsidRDefault="00DD0FE4">
      <w:pPr>
        <w:rPr>
          <w:rFonts w:asciiTheme="majorBidi" w:eastAsia="微软雅黑" w:hAnsiTheme="majorBidi" w:cstheme="majorBidi"/>
        </w:rPr>
      </w:pPr>
      <w:r>
        <w:rPr>
          <w:rFonts w:asciiTheme="majorBidi" w:hAnsiTheme="majorBidi" w:cstheme="majorBidi"/>
        </w:rPr>
        <w:t xml:space="preserve">1) Trainingsvorbereitung </w:t>
      </w:r>
    </w:p>
    <w:p w14:paraId="17190E1A"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Nachdem Sie die Vorbereitungsseite für Laufen im Freien aufgerufen haben, sucht die Uhr automatisch nach dem GPS. Sobald das Symbol angezeigt wird, tippen Sie auf „LOS“ oder drücken Sie kurz die SELECT-Taste, um den Modus „Laufen im Freien“ zu aktivieren und die Zeitmessung zu starten. Sie können auch auf dem Bildschirm nach oben wischen oder die DOWN-Taste einmal kurz drücken, um zwischen Start und Einstellungen zu wechseln. Beim Öffnen von „Laufen im Freien“ wird die GPS-Ortungsfunktion aktiviert. (Während der GPS-Ortung werden Sie darauf hingewiesen, dass es im offenen Gelände bessere Signale gibt. Unten befindet sich eine Schaltfläche zum Überspringen, und wenn Sie sich für Überspringen entscheiden, wird das GPS auch bei nachfolgenden Lauftrainings automatisch die Ortung durchführen, aber frühere Strecken, die nicht erfolgreich geortet wurden, werden nicht aufgezeichnet. Das wirkt sich auf die zurückgelegte Distanz, das Tempo, die Strecken usw. aus.)</w:t>
      </w:r>
    </w:p>
    <w:p w14:paraId="373EBF8E"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lastRenderedPageBreak/>
        <w:t>Nachdem die GPS-Ortung erfolgreich verarbeitet wurde, tippen Sie auf „Start“, um einen Countdown zu starten. Auf der Uhr wird die Aufforderung „Ziehen Sie die Uhr fester, um genauere Daten zu erhalten“ angezeigt. Anschließend werden Sie zur Oberfläche für Laufdaten weitergeleitet.</w:t>
      </w:r>
    </w:p>
    <w:p w14:paraId="7D4788B1"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2) Während der Trainingseinheit</w:t>
      </w:r>
    </w:p>
    <w:p w14:paraId="3C53F3E6"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Während des Trainings zeigt die Uhr die aktuellen trainingsbezogenen Daten in Echtzeit an, wie z. B. Dauer, Distanz, Tempo/Geschwindigkeit und Herzfrequenz.</w:t>
      </w:r>
    </w:p>
    <w:p w14:paraId="7BC0934C"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Der Uhrenbildschirm wird nach dem Öffnen der Trainingsoberfläche nicht ausgeschaltet, aber er wird während des Trainings automatisch gesperrt.</w:t>
      </w:r>
    </w:p>
    <w:p w14:paraId="25DFB529" w14:textId="77777777" w:rsidR="005862D8" w:rsidRPr="006F05AE" w:rsidRDefault="005862D8">
      <w:pPr>
        <w:rPr>
          <w:rFonts w:asciiTheme="majorBidi" w:eastAsia="微软雅黑" w:hAnsiTheme="majorBidi" w:cstheme="majorBidi"/>
        </w:rPr>
      </w:pPr>
    </w:p>
    <w:p w14:paraId="1235A4C3"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3) Training pausieren </w:t>
      </w:r>
    </w:p>
    <w:p w14:paraId="2EFE8F87"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Drücken Sie die SELECT-Taste einmal kurz, um das Training zu pausieren, und drücken Sie die Taste erneut kurz, um das Training fortzusetzen. </w:t>
      </w:r>
    </w:p>
    <w:p w14:paraId="76D4FAD7"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4) Training beenden </w:t>
      </w:r>
    </w:p>
    <w:p w14:paraId="63A81146" w14:textId="49A015D0" w:rsidR="005862D8" w:rsidRPr="006F05AE" w:rsidRDefault="004D7086">
      <w:pPr>
        <w:rPr>
          <w:rFonts w:asciiTheme="majorBidi" w:eastAsia="微软雅黑" w:hAnsiTheme="majorBidi" w:cstheme="majorBidi"/>
        </w:rPr>
      </w:pPr>
      <w:r w:rsidRPr="006F05AE">
        <w:rPr>
          <w:rFonts w:asciiTheme="majorBidi" w:hAnsiTheme="majorBidi" w:cstheme="majorBidi"/>
        </w:rPr>
        <w:t>Nachdem Sie die Seite „Pausiert“ aufgerufen haben, tippen Sie auf „Speichern“, um das Training zu beenden, tippen Sie auf „Weiter“, um zur Seite „Training“ zurückzukehren, oder tippen Sie auf „Aufgeben“, damit das aktuelle Training nicht gespeichert wird. Sobald das Training beendet ist, werden die Details zu dieser Trainingseinheit auf Ihrer Uhr angezeigt und gespeichert. Sie können sie auch später wieder auf Ihrer Uhr oder in der Amazfit-App anzeigen. </w:t>
      </w:r>
    </w:p>
    <w:p w14:paraId="765949FF"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Pfad in der Uhr: Uhr &gt; Trainingsaufzeichnung. </w:t>
      </w:r>
    </w:p>
    <w:p w14:paraId="5A78BF96" w14:textId="77777777" w:rsidR="005862D8" w:rsidRPr="006F05AE" w:rsidRDefault="004D7086">
      <w:pPr>
        <w:rPr>
          <w:rFonts w:asciiTheme="majorBidi" w:hAnsiTheme="majorBidi" w:cstheme="majorBidi"/>
        </w:rPr>
      </w:pPr>
      <w:r w:rsidRPr="006F05AE">
        <w:rPr>
          <w:rFonts w:asciiTheme="majorBidi" w:hAnsiTheme="majorBidi" w:cstheme="majorBidi"/>
        </w:rPr>
        <w:t>Pfad in der Amazfit-App: Amazfit-App &gt; Training &gt; Mehr sehen Training.</w:t>
      </w:r>
    </w:p>
    <w:p w14:paraId="38B76BEC" w14:textId="194BD222" w:rsidR="00760B5E" w:rsidRPr="006F05AE" w:rsidRDefault="00760B5E" w:rsidP="00760B5E">
      <w:pPr>
        <w:pStyle w:val="Heading1"/>
        <w:rPr>
          <w:rFonts w:asciiTheme="majorBidi" w:hAnsiTheme="majorBidi" w:cstheme="majorBidi"/>
        </w:rPr>
      </w:pPr>
      <w:r w:rsidRPr="006F05AE">
        <w:rPr>
          <w:rFonts w:asciiTheme="majorBidi" w:hAnsiTheme="majorBidi" w:cstheme="majorBidi"/>
        </w:rPr>
        <w:t>Wie kann man Feedback übermitteln?</w:t>
      </w:r>
    </w:p>
    <w:p w14:paraId="64D2F54B" w14:textId="2A0F441F" w:rsidR="00760B5E" w:rsidRPr="006F05AE" w:rsidRDefault="00760B5E" w:rsidP="00760B5E">
      <w:pPr>
        <w:pStyle w:val="ListParagraph"/>
        <w:numPr>
          <w:ilvl w:val="0"/>
          <w:numId w:val="5"/>
        </w:numPr>
        <w:ind w:firstLineChars="0"/>
        <w:rPr>
          <w:rFonts w:asciiTheme="majorBidi" w:eastAsia="微软雅黑" w:hAnsiTheme="majorBidi" w:cstheme="majorBidi"/>
        </w:rPr>
      </w:pPr>
      <w:r w:rsidRPr="006F05AE">
        <w:rPr>
          <w:rFonts w:asciiTheme="majorBidi" w:hAnsiTheme="majorBidi" w:cstheme="majorBidi"/>
        </w:rPr>
        <w:t>Öffnen Sie die Amazfit-App und tippen Sie in der unteren rechten Ecke auf „Profil“.</w:t>
      </w:r>
    </w:p>
    <w:p w14:paraId="0C191F95" w14:textId="5A51760E" w:rsidR="00760B5E" w:rsidRPr="006F05AE" w:rsidRDefault="00760B5E" w:rsidP="00760B5E">
      <w:pPr>
        <w:pStyle w:val="ListParagraph"/>
        <w:numPr>
          <w:ilvl w:val="0"/>
          <w:numId w:val="5"/>
        </w:numPr>
        <w:ind w:firstLineChars="0"/>
        <w:rPr>
          <w:rFonts w:asciiTheme="majorBidi" w:eastAsia="微软雅黑" w:hAnsiTheme="majorBidi" w:cstheme="majorBidi"/>
        </w:rPr>
      </w:pPr>
      <w:r w:rsidRPr="006F05AE">
        <w:rPr>
          <w:rFonts w:asciiTheme="majorBidi" w:hAnsiTheme="majorBidi" w:cstheme="majorBidi"/>
        </w:rPr>
        <w:t>Wischen Sie nach oben, bis Sie „Feedback“ sehen.</w:t>
      </w:r>
    </w:p>
    <w:p w14:paraId="3ADD48BB" w14:textId="0189F6DE" w:rsidR="00760B5E" w:rsidRPr="006F05AE" w:rsidRDefault="00760B5E" w:rsidP="00760B5E">
      <w:pPr>
        <w:pStyle w:val="ListParagraph"/>
        <w:numPr>
          <w:ilvl w:val="0"/>
          <w:numId w:val="5"/>
        </w:numPr>
        <w:ind w:firstLineChars="0"/>
        <w:rPr>
          <w:rFonts w:asciiTheme="majorBidi" w:eastAsia="微软雅黑" w:hAnsiTheme="majorBidi" w:cstheme="majorBidi"/>
        </w:rPr>
      </w:pPr>
      <w:r w:rsidRPr="006F05AE">
        <w:rPr>
          <w:rFonts w:asciiTheme="majorBidi" w:hAnsiTheme="majorBidi" w:cstheme="majorBidi"/>
        </w:rPr>
        <w:t>Beschreiben Sie Ihr Problem mit Momentaufnahmen.</w:t>
      </w:r>
    </w:p>
    <w:p w14:paraId="378451AB" w14:textId="06128E6B" w:rsidR="006A39A4" w:rsidRPr="006F05AE" w:rsidRDefault="00760B5E" w:rsidP="006A39A4">
      <w:pPr>
        <w:pStyle w:val="ListParagraph"/>
        <w:numPr>
          <w:ilvl w:val="0"/>
          <w:numId w:val="5"/>
        </w:numPr>
        <w:ind w:firstLineChars="0"/>
        <w:rPr>
          <w:rFonts w:asciiTheme="majorBidi" w:eastAsia="微软雅黑" w:hAnsiTheme="majorBidi" w:cstheme="majorBidi"/>
        </w:rPr>
      </w:pPr>
      <w:r w:rsidRPr="006F05AE">
        <w:rPr>
          <w:rFonts w:asciiTheme="majorBidi" w:hAnsiTheme="majorBidi" w:cstheme="majorBidi"/>
        </w:rPr>
        <w:t>Tippen Sie unten auf Seite auf „App-Protokoll“ und „Uhr“, bevor Sie das Feedback übermitteln.</w:t>
      </w:r>
    </w:p>
    <w:p w14:paraId="10EE4C22" w14:textId="7638ABFD" w:rsidR="006A39A4" w:rsidRPr="006F05AE" w:rsidRDefault="006A39A4" w:rsidP="006A39A4">
      <w:pPr>
        <w:pStyle w:val="ListParagraph"/>
        <w:numPr>
          <w:ilvl w:val="0"/>
          <w:numId w:val="5"/>
        </w:numPr>
        <w:ind w:firstLineChars="0"/>
        <w:rPr>
          <w:rFonts w:asciiTheme="majorBidi" w:eastAsia="微软雅黑" w:hAnsiTheme="majorBidi" w:cstheme="majorBidi"/>
        </w:rPr>
      </w:pPr>
      <w:r w:rsidRPr="006F05AE">
        <w:rPr>
          <w:rFonts w:asciiTheme="majorBidi" w:hAnsiTheme="majorBidi" w:cstheme="majorBidi"/>
        </w:rPr>
        <w:t>In der linken oberen Ecke finden Sie die Amazfit-ID. Teilen Sie diese ID dem Amazfit-Service mit.</w:t>
      </w:r>
    </w:p>
    <w:p w14:paraId="655AB262" w14:textId="77777777" w:rsidR="005862D8" w:rsidRPr="006F05AE" w:rsidRDefault="004D7086">
      <w:pPr>
        <w:pStyle w:val="Heading1"/>
        <w:rPr>
          <w:rFonts w:asciiTheme="majorBidi" w:eastAsia="微软雅黑" w:hAnsiTheme="majorBidi" w:cstheme="majorBidi"/>
        </w:rPr>
      </w:pPr>
      <w:r w:rsidRPr="006F05AE">
        <w:rPr>
          <w:rFonts w:asciiTheme="majorBidi" w:hAnsiTheme="majorBidi" w:cstheme="majorBidi"/>
        </w:rPr>
        <w:t>GPS-Ortung </w:t>
      </w:r>
    </w:p>
    <w:p w14:paraId="637A5216"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Wenn Sie die Seite „Trainingsvorbereitung“ für ein Training im Freien, wie z. B. Laufen, aufrufen, startet die Uhr automatisch die GPS-Ortung und zeigt eine Meldung an, sobald Ihr Standort bestätigt wird. Die GPS-Ortung wird von der Uhr automatisch ausgeschaltet, wenn Sie die Seite „Trainingsvorbereitung“ verlassen oder das Training beenden. </w:t>
      </w:r>
    </w:p>
    <w:p w14:paraId="66ABF2D4" w14:textId="61EFE8DA" w:rsidR="005862D8" w:rsidRPr="006F05AE" w:rsidRDefault="004D7086" w:rsidP="00167A42">
      <w:pPr>
        <w:rPr>
          <w:rFonts w:asciiTheme="majorBidi" w:eastAsia="微软雅黑" w:hAnsiTheme="majorBidi" w:cstheme="majorBidi"/>
        </w:rPr>
      </w:pPr>
      <w:r w:rsidRPr="006F05AE">
        <w:rPr>
          <w:rFonts w:asciiTheme="majorBidi" w:hAnsiTheme="majorBidi" w:cstheme="majorBidi"/>
        </w:rPr>
        <w:t>Der GPS-Suchvorgang dauert maximal 5 Minuten. Wenn nach Ablauf dieses Zeitraums die Ortung nicht erfolgreich ist, werden Sie aufgefordert, die Ortung zu wiederholen. Wenn Sie nach erfolgreicher Ortung nicht innerhalb von 10</w:t>
      </w:r>
      <w:r w:rsidR="00167A42" w:rsidRPr="006F05AE">
        <w:rPr>
          <w:rFonts w:asciiTheme="majorBidi" w:hAnsiTheme="majorBidi" w:cstheme="majorBidi"/>
        </w:rPr>
        <w:t> </w:t>
      </w:r>
      <w:r w:rsidRPr="006F05AE">
        <w:rPr>
          <w:rFonts w:asciiTheme="majorBidi" w:hAnsiTheme="majorBidi" w:cstheme="majorBidi"/>
        </w:rPr>
        <w:t>Minuten mit dem Training beginnen, schaltet die Uhr die Ortung automatisch aus, um den Stromverbrauch zu reduzieren. Sie müssen die Ortung wiederholen, wenn Sie wieder mit dem Training beginnen möchten. </w:t>
      </w:r>
    </w:p>
    <w:p w14:paraId="6D8F8AE0" w14:textId="77777777" w:rsidR="005862D8" w:rsidRPr="006F05AE" w:rsidRDefault="004D7086">
      <w:pPr>
        <w:rPr>
          <w:rFonts w:asciiTheme="majorBidi" w:eastAsia="PingFang SC" w:hAnsiTheme="majorBidi" w:cstheme="majorBidi"/>
          <w:kern w:val="0"/>
          <w:sz w:val="24"/>
          <w:szCs w:val="24"/>
        </w:rPr>
      </w:pPr>
      <w:r w:rsidRPr="006F05AE">
        <w:rPr>
          <w:rFonts w:asciiTheme="majorBidi" w:hAnsiTheme="majorBidi" w:cstheme="majorBidi"/>
        </w:rPr>
        <w:t>1) Tipps zur Ortung:</w:t>
      </w:r>
      <w:r w:rsidRPr="006F05AE">
        <w:rPr>
          <w:rFonts w:asciiTheme="majorBidi" w:hAnsiTheme="majorBidi" w:cstheme="majorBidi"/>
          <w:sz w:val="24"/>
          <w:szCs w:val="24"/>
        </w:rPr>
        <w:t> </w:t>
      </w:r>
    </w:p>
    <w:p w14:paraId="36CFA7BD"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Die GPS-Ortung sollte in einem offenen Gebiet im Freien durchgeführt werden. Bitte warten Sie den Abschluss der GPS-Ortung ab, bevor Sie mit dem Training beginnen. Wenn Sie sich in einer Menschenmenge befinden, kann das Anheben der Uhr auf Brusthöhe den Ortungsprozess beschleunigen. </w:t>
      </w:r>
    </w:p>
    <w:p w14:paraId="5762DAF2" w14:textId="77777777" w:rsidR="005862D8" w:rsidRPr="006F05AE" w:rsidRDefault="004D7086">
      <w:pPr>
        <w:rPr>
          <w:rFonts w:asciiTheme="majorBidi" w:eastAsia="PingFang SC" w:hAnsiTheme="majorBidi" w:cstheme="majorBidi"/>
          <w:kern w:val="0"/>
          <w:sz w:val="24"/>
          <w:szCs w:val="24"/>
        </w:rPr>
      </w:pPr>
      <w:r w:rsidRPr="006F05AE">
        <w:rPr>
          <w:rFonts w:asciiTheme="majorBidi" w:hAnsiTheme="majorBidi" w:cstheme="majorBidi"/>
        </w:rPr>
        <w:t>2) Unterstütztes Globales Ortungssystem (Assisted Global Positioning System, A-GPS):</w:t>
      </w:r>
      <w:r w:rsidRPr="006F05AE">
        <w:rPr>
          <w:rFonts w:asciiTheme="majorBidi" w:hAnsiTheme="majorBidi" w:cstheme="majorBidi"/>
          <w:sz w:val="24"/>
          <w:szCs w:val="24"/>
        </w:rPr>
        <w:t> </w:t>
      </w:r>
    </w:p>
    <w:p w14:paraId="0676553A"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 xml:space="preserve">A-GPS nutzt Daten zur Umlaufbahn der GPS-Satelliten, damit die Uhr die GPS-Ortung schneller durchführen </w:t>
      </w:r>
      <w:r w:rsidRPr="006F05AE">
        <w:rPr>
          <w:rFonts w:asciiTheme="majorBidi" w:hAnsiTheme="majorBidi" w:cstheme="majorBidi"/>
        </w:rPr>
        <w:lastRenderedPageBreak/>
        <w:t>kann. </w:t>
      </w:r>
    </w:p>
    <w:p w14:paraId="04B04759"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Wenn die Uhr über Bluetooth mit Ihrem Telefon verbunden ist, werden die A-GPS-Daten täglich aktiv über die Amazfit-App synchronisiert und aktualisiert. Wenn diese Daten an sieben aufeinanderfolgenden Tagen nicht über die Amazfit-App synchronisiert wurden, sind die A-GPS-Daten nicht mehr gültig, und die Ortungsgeschwindigkeit kann beeinträchtigt werden. </w:t>
      </w:r>
    </w:p>
    <w:p w14:paraId="79ADDA6D" w14:textId="77777777" w:rsidR="005862D8" w:rsidRPr="006F05AE" w:rsidRDefault="004D7086">
      <w:pPr>
        <w:pStyle w:val="Heading1"/>
        <w:rPr>
          <w:rFonts w:asciiTheme="majorBidi" w:eastAsia="微软雅黑" w:hAnsiTheme="majorBidi" w:cstheme="majorBidi"/>
        </w:rPr>
      </w:pPr>
      <w:r w:rsidRPr="006F05AE">
        <w:rPr>
          <w:rFonts w:asciiTheme="majorBidi" w:hAnsiTheme="majorBidi" w:cstheme="majorBidi"/>
        </w:rPr>
        <w:t>Nützliche Fachbegriffe für das Schwimmen im Pool </w:t>
      </w:r>
    </w:p>
    <w:p w14:paraId="1DA1712D"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Bahnlänge</w:t>
      </w:r>
      <w:r w:rsidRPr="006F05AE">
        <w:rPr>
          <w:rFonts w:asciiTheme="majorBidi" w:hAnsiTheme="majorBidi" w:cstheme="majorBidi"/>
          <w:b/>
        </w:rPr>
        <w:t>:</w:t>
      </w:r>
      <w:r w:rsidRPr="006F05AE">
        <w:rPr>
          <w:rFonts w:asciiTheme="majorBidi" w:hAnsiTheme="majorBidi" w:cstheme="majorBidi"/>
        </w:rPr>
        <w:t xml:space="preserve"> Die Länge der Bahnen im Schwimmbad. Die Uhr berechnet Ihre Schwimmdaten auf der Grundlage der von Ihnen eingestellten Bahnlänge. </w:t>
      </w:r>
    </w:p>
    <w:p w14:paraId="557F7C46"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Stellen Sie daher bei jedem Wechsel eines Schwimmbads die Bahnlänge entsprechend ein, damit die Uhr Ihre Schwimmdaten genau beurteilen kann. </w:t>
      </w:r>
    </w:p>
    <w:p w14:paraId="16CF7AB9" w14:textId="77777777" w:rsidR="005862D8" w:rsidRPr="006F05AE" w:rsidRDefault="004D7086">
      <w:pPr>
        <w:rPr>
          <w:rFonts w:asciiTheme="majorBidi" w:eastAsia="微软雅黑" w:hAnsiTheme="majorBidi" w:cstheme="majorBidi"/>
        </w:rPr>
      </w:pPr>
      <w:r w:rsidRPr="006F05AE">
        <w:rPr>
          <w:rFonts w:asciiTheme="majorBidi" w:hAnsiTheme="majorBidi" w:cstheme="majorBidi"/>
          <w:b/>
        </w:rPr>
        <w:t>Runde:</w:t>
      </w:r>
      <w:r w:rsidRPr="006F05AE">
        <w:rPr>
          <w:rFonts w:asciiTheme="majorBidi" w:hAnsiTheme="majorBidi" w:cstheme="majorBidi"/>
        </w:rPr>
        <w:t xml:space="preserve"> Im Modus „Poolschwimmen“ entspricht diese Schwimmdistanz der eingestellten Bahnlänge. </w:t>
      </w:r>
    </w:p>
    <w:p w14:paraId="30A3D743" w14:textId="77777777" w:rsidR="005862D8" w:rsidRPr="006F05AE" w:rsidRDefault="004D7086">
      <w:pPr>
        <w:rPr>
          <w:rFonts w:asciiTheme="majorBidi" w:eastAsia="微软雅黑" w:hAnsiTheme="majorBidi" w:cstheme="majorBidi"/>
        </w:rPr>
      </w:pPr>
      <w:r w:rsidRPr="006F05AE">
        <w:rPr>
          <w:rFonts w:asciiTheme="majorBidi" w:hAnsiTheme="majorBidi" w:cstheme="majorBidi"/>
          <w:b/>
        </w:rPr>
        <w:t>Armzug:</w:t>
      </w:r>
      <w:r w:rsidRPr="006F05AE">
        <w:rPr>
          <w:rFonts w:asciiTheme="majorBidi" w:hAnsiTheme="majorBidi" w:cstheme="majorBidi"/>
        </w:rPr>
        <w:t xml:space="preserve"> Wenn Sie einen kompletten Bewegungsablauf der Arme abschließen, während Sie die Uhr am Handgelenk tragen. </w:t>
      </w:r>
    </w:p>
    <w:p w14:paraId="1885E6D4" w14:textId="77777777" w:rsidR="005862D8" w:rsidRPr="006F05AE" w:rsidRDefault="004D7086">
      <w:pPr>
        <w:rPr>
          <w:rFonts w:asciiTheme="majorBidi" w:eastAsia="微软雅黑" w:hAnsiTheme="majorBidi" w:cstheme="majorBidi"/>
        </w:rPr>
      </w:pPr>
      <w:r w:rsidRPr="006F05AE">
        <w:rPr>
          <w:rFonts w:asciiTheme="majorBidi" w:hAnsiTheme="majorBidi" w:cstheme="majorBidi"/>
          <w:b/>
        </w:rPr>
        <w:t>Armzugzahl:</w:t>
      </w:r>
      <w:r w:rsidRPr="006F05AE">
        <w:rPr>
          <w:rFonts w:asciiTheme="majorBidi" w:hAnsiTheme="majorBidi" w:cstheme="majorBidi"/>
        </w:rPr>
        <w:t xml:space="preserve"> Die Anzahl der Armzüge pro Minute. </w:t>
      </w:r>
    </w:p>
    <w:p w14:paraId="63F52369" w14:textId="77777777" w:rsidR="005862D8" w:rsidRPr="006F05AE" w:rsidRDefault="004D7086">
      <w:pPr>
        <w:rPr>
          <w:rFonts w:asciiTheme="majorBidi" w:eastAsia="微软雅黑" w:hAnsiTheme="majorBidi" w:cstheme="majorBidi"/>
        </w:rPr>
      </w:pPr>
      <w:r w:rsidRPr="006F05AE">
        <w:rPr>
          <w:rFonts w:asciiTheme="majorBidi" w:hAnsiTheme="majorBidi" w:cstheme="majorBidi"/>
          <w:b/>
        </w:rPr>
        <w:t>DPS:</w:t>
      </w:r>
      <w:r w:rsidRPr="006F05AE">
        <w:rPr>
          <w:rFonts w:asciiTheme="majorBidi" w:hAnsiTheme="majorBidi" w:cstheme="majorBidi"/>
        </w:rPr>
        <w:t xml:space="preserve"> Die Abkürzung für Distanz pro Armzug (Distance per Stroke) bezieht sich auf die im Wasser zurückgelegte Strecke pro Armzug.</w:t>
      </w:r>
    </w:p>
    <w:p w14:paraId="4E5C6F86" w14:textId="183E7E62" w:rsidR="005862D8" w:rsidRPr="006F05AE" w:rsidRDefault="004D7086">
      <w:pPr>
        <w:rPr>
          <w:rFonts w:asciiTheme="majorBidi" w:eastAsia="微软雅黑" w:hAnsiTheme="majorBidi" w:cstheme="majorBidi"/>
        </w:rPr>
      </w:pPr>
      <w:r w:rsidRPr="006F05AE">
        <w:rPr>
          <w:rFonts w:asciiTheme="majorBidi" w:hAnsiTheme="majorBidi" w:cstheme="majorBidi"/>
          <w:b/>
        </w:rPr>
        <w:t>SWOLF:</w:t>
      </w:r>
      <w:r w:rsidRPr="006F05AE">
        <w:rPr>
          <w:rFonts w:asciiTheme="majorBidi" w:hAnsiTheme="majorBidi" w:cstheme="majorBidi"/>
        </w:rPr>
        <w:t xml:space="preserve"> Der SWOLF-Wert ist ein wichtiger Indikator für einen Schwimmer, der anhand von Bewertungen eine umfassende Beurteilung Ihrer Schwimmgeschwindigkeit vornimmt. SWOLF-Wert für den Poolschwimmen-Modus = Dauer einer Runde (in Sekunden) + Anzahl der Armzüge in einer einzigen Runde. Der SWOLF-Wert für den Freiwasserschwimmen-Modus wird unter Verwendung einer Rundendistanz von 100 Metern berechnet. Je kleiner die Wertung ist, desto höher ist Ihre Leis</w:t>
      </w:r>
      <w:r w:rsidR="00DD0FE4">
        <w:rPr>
          <w:rFonts w:asciiTheme="majorBidi" w:hAnsiTheme="majorBidi" w:cstheme="majorBidi"/>
        </w:rPr>
        <w:t>tungsfähigkeit beim Schwimmen. </w:t>
      </w:r>
      <w:bookmarkStart w:id="13" w:name="_GoBack"/>
      <w:bookmarkEnd w:id="13"/>
    </w:p>
    <w:p w14:paraId="4B2F5599" w14:textId="77777777" w:rsidR="005862D8" w:rsidRPr="006F05AE" w:rsidRDefault="004D7086">
      <w:pPr>
        <w:rPr>
          <w:rFonts w:asciiTheme="majorBidi" w:eastAsia="微软雅黑" w:hAnsiTheme="majorBidi" w:cstheme="majorBidi"/>
          <w:b/>
        </w:rPr>
      </w:pPr>
      <w:r w:rsidRPr="006F05AE">
        <w:rPr>
          <w:rFonts w:asciiTheme="majorBidi" w:hAnsiTheme="majorBidi" w:cstheme="majorBidi"/>
          <w:b/>
        </w:rPr>
        <w:t>Erkennung von Armzügen </w:t>
      </w:r>
    </w:p>
    <w:p w14:paraId="71F3BA54" w14:textId="77777777" w:rsidR="005862D8" w:rsidRPr="006F05AE" w:rsidRDefault="004D7086">
      <w:pPr>
        <w:rPr>
          <w:rFonts w:asciiTheme="majorBidi" w:eastAsia="微软雅黑" w:hAnsiTheme="majorBidi" w:cstheme="majorBidi"/>
          <w:kern w:val="0"/>
          <w:sz w:val="18"/>
          <w:szCs w:val="18"/>
        </w:rPr>
      </w:pPr>
      <w:r w:rsidRPr="006F05AE">
        <w:rPr>
          <w:rFonts w:asciiTheme="majorBidi" w:hAnsiTheme="majorBidi" w:cstheme="majorBidi"/>
        </w:rPr>
        <w:t>Die Uhr erkennt Ihre Schwimmbewegungen im Schwimm-Modus und zeigt die von Ihnen verwendete Hauptschwimmbewegung an.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3"/>
        <w:gridCol w:w="6157"/>
      </w:tblGrid>
      <w:tr w:rsidR="005862D8" w:rsidRPr="006F05AE" w14:paraId="60C9A60A" w14:textId="77777777">
        <w:tc>
          <w:tcPr>
            <w:tcW w:w="2843" w:type="dxa"/>
            <w:tcBorders>
              <w:top w:val="single" w:sz="6" w:space="0" w:color="000000"/>
              <w:left w:val="single" w:sz="6" w:space="0" w:color="000000"/>
              <w:bottom w:val="single" w:sz="6" w:space="0" w:color="000000"/>
              <w:right w:val="single" w:sz="6" w:space="0" w:color="000000"/>
            </w:tcBorders>
            <w:shd w:val="clear" w:color="auto" w:fill="auto"/>
          </w:tcPr>
          <w:p w14:paraId="2E400A00" w14:textId="77777777" w:rsidR="005862D8" w:rsidRPr="006F05AE" w:rsidRDefault="004D7086">
            <w:pPr>
              <w:rPr>
                <w:rFonts w:asciiTheme="majorBidi" w:eastAsia="微软雅黑" w:hAnsiTheme="majorBidi" w:cstheme="majorBidi"/>
                <w:kern w:val="0"/>
                <w:sz w:val="24"/>
                <w:szCs w:val="24"/>
              </w:rPr>
            </w:pPr>
            <w:r w:rsidRPr="006F05AE">
              <w:rPr>
                <w:rFonts w:asciiTheme="majorBidi" w:hAnsiTheme="majorBidi" w:cstheme="majorBidi"/>
              </w:rPr>
              <w:t>Freistil </w:t>
            </w:r>
          </w:p>
        </w:tc>
        <w:tc>
          <w:tcPr>
            <w:tcW w:w="6157" w:type="dxa"/>
            <w:tcBorders>
              <w:top w:val="single" w:sz="6" w:space="0" w:color="000000"/>
              <w:left w:val="nil"/>
              <w:bottom w:val="single" w:sz="6" w:space="0" w:color="000000"/>
              <w:right w:val="single" w:sz="6" w:space="0" w:color="000000"/>
            </w:tcBorders>
            <w:shd w:val="clear" w:color="auto" w:fill="auto"/>
          </w:tcPr>
          <w:p w14:paraId="69CC619D" w14:textId="77777777" w:rsidR="005862D8" w:rsidRPr="006F05AE" w:rsidRDefault="004D7086">
            <w:pPr>
              <w:rPr>
                <w:rFonts w:asciiTheme="majorBidi" w:eastAsia="微软雅黑" w:hAnsiTheme="majorBidi" w:cstheme="majorBidi"/>
                <w:kern w:val="0"/>
                <w:sz w:val="24"/>
                <w:szCs w:val="24"/>
              </w:rPr>
            </w:pPr>
            <w:r w:rsidRPr="006F05AE">
              <w:rPr>
                <w:rFonts w:asciiTheme="majorBidi" w:hAnsiTheme="majorBidi" w:cstheme="majorBidi"/>
              </w:rPr>
              <w:t>Freistilschwimmen </w:t>
            </w:r>
          </w:p>
        </w:tc>
      </w:tr>
      <w:tr w:rsidR="005862D8" w:rsidRPr="006F05AE" w14:paraId="44927714" w14:textId="77777777">
        <w:tc>
          <w:tcPr>
            <w:tcW w:w="2843" w:type="dxa"/>
            <w:tcBorders>
              <w:top w:val="nil"/>
              <w:left w:val="single" w:sz="6" w:space="0" w:color="000000"/>
              <w:bottom w:val="single" w:sz="6" w:space="0" w:color="000000"/>
              <w:right w:val="single" w:sz="6" w:space="0" w:color="000000"/>
            </w:tcBorders>
            <w:shd w:val="clear" w:color="auto" w:fill="auto"/>
          </w:tcPr>
          <w:p w14:paraId="32F3BDF4" w14:textId="77777777" w:rsidR="005862D8" w:rsidRPr="006F05AE" w:rsidRDefault="004D7086">
            <w:pPr>
              <w:rPr>
                <w:rFonts w:asciiTheme="majorBidi" w:eastAsia="微软雅黑" w:hAnsiTheme="majorBidi" w:cstheme="majorBidi"/>
                <w:kern w:val="0"/>
                <w:sz w:val="24"/>
                <w:szCs w:val="24"/>
              </w:rPr>
            </w:pPr>
            <w:r w:rsidRPr="006F05AE">
              <w:rPr>
                <w:rFonts w:asciiTheme="majorBidi" w:hAnsiTheme="majorBidi" w:cstheme="majorBidi"/>
              </w:rPr>
              <w:t>Brustschwimmen </w:t>
            </w:r>
          </w:p>
        </w:tc>
        <w:tc>
          <w:tcPr>
            <w:tcW w:w="6157" w:type="dxa"/>
            <w:tcBorders>
              <w:top w:val="nil"/>
              <w:left w:val="nil"/>
              <w:bottom w:val="single" w:sz="6" w:space="0" w:color="000000"/>
              <w:right w:val="single" w:sz="6" w:space="0" w:color="000000"/>
            </w:tcBorders>
            <w:shd w:val="clear" w:color="auto" w:fill="auto"/>
          </w:tcPr>
          <w:p w14:paraId="4BCAF7D5" w14:textId="77777777" w:rsidR="005862D8" w:rsidRPr="006F05AE" w:rsidRDefault="004D7086">
            <w:pPr>
              <w:rPr>
                <w:rFonts w:asciiTheme="majorBidi" w:eastAsia="微软雅黑" w:hAnsiTheme="majorBidi" w:cstheme="majorBidi"/>
                <w:kern w:val="0"/>
                <w:sz w:val="24"/>
                <w:szCs w:val="24"/>
              </w:rPr>
            </w:pPr>
            <w:r w:rsidRPr="006F05AE">
              <w:rPr>
                <w:rFonts w:asciiTheme="majorBidi" w:hAnsiTheme="majorBidi" w:cstheme="majorBidi"/>
              </w:rPr>
              <w:t>Brustschwimmen </w:t>
            </w:r>
          </w:p>
        </w:tc>
      </w:tr>
      <w:tr w:rsidR="005862D8" w:rsidRPr="006F05AE" w14:paraId="5CFF43F4" w14:textId="77777777">
        <w:tc>
          <w:tcPr>
            <w:tcW w:w="2843" w:type="dxa"/>
            <w:tcBorders>
              <w:top w:val="nil"/>
              <w:left w:val="single" w:sz="6" w:space="0" w:color="000000"/>
              <w:bottom w:val="single" w:sz="6" w:space="0" w:color="000000"/>
              <w:right w:val="single" w:sz="6" w:space="0" w:color="000000"/>
            </w:tcBorders>
            <w:shd w:val="clear" w:color="auto" w:fill="auto"/>
          </w:tcPr>
          <w:p w14:paraId="41EF05CB" w14:textId="77777777" w:rsidR="005862D8" w:rsidRPr="006F05AE" w:rsidRDefault="004D7086">
            <w:pPr>
              <w:rPr>
                <w:rFonts w:asciiTheme="majorBidi" w:eastAsia="微软雅黑" w:hAnsiTheme="majorBidi" w:cstheme="majorBidi"/>
                <w:kern w:val="0"/>
                <w:sz w:val="24"/>
                <w:szCs w:val="24"/>
              </w:rPr>
            </w:pPr>
            <w:r w:rsidRPr="006F05AE">
              <w:rPr>
                <w:rFonts w:asciiTheme="majorBidi" w:hAnsiTheme="majorBidi" w:cstheme="majorBidi"/>
              </w:rPr>
              <w:t>Rückenschwimmen </w:t>
            </w:r>
          </w:p>
        </w:tc>
        <w:tc>
          <w:tcPr>
            <w:tcW w:w="6157" w:type="dxa"/>
            <w:tcBorders>
              <w:top w:val="nil"/>
              <w:left w:val="nil"/>
              <w:bottom w:val="single" w:sz="6" w:space="0" w:color="000000"/>
              <w:right w:val="single" w:sz="6" w:space="0" w:color="000000"/>
            </w:tcBorders>
            <w:shd w:val="clear" w:color="auto" w:fill="auto"/>
          </w:tcPr>
          <w:p w14:paraId="09BE1A2F" w14:textId="77777777" w:rsidR="005862D8" w:rsidRPr="006F05AE" w:rsidRDefault="004D7086">
            <w:pPr>
              <w:rPr>
                <w:rFonts w:asciiTheme="majorBidi" w:eastAsia="微软雅黑" w:hAnsiTheme="majorBidi" w:cstheme="majorBidi"/>
                <w:kern w:val="0"/>
                <w:sz w:val="24"/>
                <w:szCs w:val="24"/>
              </w:rPr>
            </w:pPr>
            <w:r w:rsidRPr="006F05AE">
              <w:rPr>
                <w:rFonts w:asciiTheme="majorBidi" w:hAnsiTheme="majorBidi" w:cstheme="majorBidi"/>
              </w:rPr>
              <w:t>Rückenschwimmen </w:t>
            </w:r>
          </w:p>
        </w:tc>
      </w:tr>
      <w:tr w:rsidR="005862D8" w:rsidRPr="006F05AE" w14:paraId="7B837ADE" w14:textId="77777777">
        <w:tc>
          <w:tcPr>
            <w:tcW w:w="2843" w:type="dxa"/>
            <w:tcBorders>
              <w:top w:val="nil"/>
              <w:left w:val="single" w:sz="6" w:space="0" w:color="000000"/>
              <w:bottom w:val="single" w:sz="6" w:space="0" w:color="000000"/>
              <w:right w:val="single" w:sz="6" w:space="0" w:color="000000"/>
            </w:tcBorders>
            <w:shd w:val="clear" w:color="auto" w:fill="auto"/>
          </w:tcPr>
          <w:p w14:paraId="47DEE166" w14:textId="77777777" w:rsidR="005862D8" w:rsidRPr="006F05AE" w:rsidRDefault="004D7086">
            <w:pPr>
              <w:rPr>
                <w:rFonts w:asciiTheme="majorBidi" w:eastAsia="微软雅黑" w:hAnsiTheme="majorBidi" w:cstheme="majorBidi"/>
                <w:kern w:val="0"/>
                <w:sz w:val="24"/>
                <w:szCs w:val="24"/>
              </w:rPr>
            </w:pPr>
            <w:r w:rsidRPr="006F05AE">
              <w:rPr>
                <w:rFonts w:asciiTheme="majorBidi" w:hAnsiTheme="majorBidi" w:cstheme="majorBidi"/>
              </w:rPr>
              <w:t>Schmetterling </w:t>
            </w:r>
          </w:p>
        </w:tc>
        <w:tc>
          <w:tcPr>
            <w:tcW w:w="6157" w:type="dxa"/>
            <w:tcBorders>
              <w:top w:val="nil"/>
              <w:left w:val="nil"/>
              <w:bottom w:val="single" w:sz="6" w:space="0" w:color="000000"/>
              <w:right w:val="single" w:sz="6" w:space="0" w:color="000000"/>
            </w:tcBorders>
            <w:shd w:val="clear" w:color="auto" w:fill="auto"/>
          </w:tcPr>
          <w:p w14:paraId="4C79E643" w14:textId="77777777" w:rsidR="005862D8" w:rsidRPr="006F05AE" w:rsidRDefault="004D7086">
            <w:pPr>
              <w:rPr>
                <w:rFonts w:asciiTheme="majorBidi" w:eastAsia="微软雅黑" w:hAnsiTheme="majorBidi" w:cstheme="majorBidi"/>
                <w:kern w:val="0"/>
                <w:sz w:val="24"/>
                <w:szCs w:val="24"/>
              </w:rPr>
            </w:pPr>
            <w:r w:rsidRPr="006F05AE">
              <w:rPr>
                <w:rFonts w:asciiTheme="majorBidi" w:hAnsiTheme="majorBidi" w:cstheme="majorBidi"/>
              </w:rPr>
              <w:t>Schmetterling </w:t>
            </w:r>
          </w:p>
        </w:tc>
      </w:tr>
      <w:tr w:rsidR="005862D8" w:rsidRPr="006F05AE" w14:paraId="33767DD6" w14:textId="77777777">
        <w:trPr>
          <w:trHeight w:val="45"/>
        </w:trPr>
        <w:tc>
          <w:tcPr>
            <w:tcW w:w="2843" w:type="dxa"/>
            <w:tcBorders>
              <w:top w:val="nil"/>
              <w:left w:val="single" w:sz="6" w:space="0" w:color="000000"/>
              <w:bottom w:val="single" w:sz="6" w:space="0" w:color="000000"/>
              <w:right w:val="single" w:sz="6" w:space="0" w:color="000000"/>
            </w:tcBorders>
            <w:shd w:val="clear" w:color="auto" w:fill="auto"/>
          </w:tcPr>
          <w:p w14:paraId="7E0D9161" w14:textId="77777777" w:rsidR="005862D8" w:rsidRPr="006F05AE" w:rsidRDefault="004D7086">
            <w:pPr>
              <w:rPr>
                <w:rFonts w:asciiTheme="majorBidi" w:eastAsia="微软雅黑" w:hAnsiTheme="majorBidi" w:cstheme="majorBidi"/>
                <w:kern w:val="0"/>
                <w:sz w:val="24"/>
                <w:szCs w:val="24"/>
              </w:rPr>
            </w:pPr>
            <w:r w:rsidRPr="006F05AE">
              <w:rPr>
                <w:rFonts w:asciiTheme="majorBidi" w:hAnsiTheme="majorBidi" w:cstheme="majorBidi"/>
              </w:rPr>
              <w:t>Lagen </w:t>
            </w:r>
          </w:p>
        </w:tc>
        <w:tc>
          <w:tcPr>
            <w:tcW w:w="6157" w:type="dxa"/>
            <w:tcBorders>
              <w:top w:val="nil"/>
              <w:left w:val="nil"/>
              <w:bottom w:val="single" w:sz="6" w:space="0" w:color="000000"/>
              <w:right w:val="single" w:sz="6" w:space="0" w:color="000000"/>
            </w:tcBorders>
            <w:shd w:val="clear" w:color="auto" w:fill="auto"/>
          </w:tcPr>
          <w:p w14:paraId="698F2475" w14:textId="77777777" w:rsidR="005862D8" w:rsidRPr="006F05AE" w:rsidRDefault="004D7086">
            <w:pPr>
              <w:rPr>
                <w:rFonts w:asciiTheme="majorBidi" w:eastAsia="微软雅黑" w:hAnsiTheme="majorBidi" w:cstheme="majorBidi"/>
                <w:kern w:val="0"/>
                <w:sz w:val="24"/>
                <w:szCs w:val="24"/>
              </w:rPr>
            </w:pPr>
            <w:r w:rsidRPr="006F05AE">
              <w:rPr>
                <w:rFonts w:asciiTheme="majorBidi" w:hAnsiTheme="majorBidi" w:cstheme="majorBidi"/>
              </w:rPr>
              <w:t>In einer Schwimmübung wurden mehrere Stile erkannt, und der Anteil der einzelnen Stile unterscheidet sich nicht wesentlich. </w:t>
            </w:r>
          </w:p>
        </w:tc>
      </w:tr>
    </w:tbl>
    <w:p w14:paraId="63C652B5" w14:textId="77777777" w:rsidR="005862D8" w:rsidRPr="006F05AE" w:rsidRDefault="004D7086">
      <w:pPr>
        <w:pStyle w:val="Heading1"/>
        <w:rPr>
          <w:rFonts w:asciiTheme="majorBidi" w:eastAsia="微软雅黑" w:hAnsiTheme="majorBidi" w:cstheme="majorBidi"/>
        </w:rPr>
      </w:pPr>
      <w:bookmarkStart w:id="14" w:name="_Toc15220400"/>
      <w:r w:rsidRPr="006F05AE">
        <w:rPr>
          <w:rFonts w:asciiTheme="majorBidi" w:hAnsiTheme="majorBidi" w:cstheme="majorBidi"/>
        </w:rPr>
        <w:t>GPS-Verschiebung</w:t>
      </w:r>
      <w:bookmarkEnd w:id="14"/>
    </w:p>
    <w:p w14:paraId="4A5FCD09"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 xml:space="preserve">GPS-Verschiebung bedeutet, dass zum Zeitpunkt der </w:t>
      </w:r>
      <w:hyperlink r:id="rId8" w:tgtFrame="_blank" w:history="1">
        <w:r w:rsidRPr="006F05AE">
          <w:rPr>
            <w:rStyle w:val="Hyperlink"/>
            <w:rFonts w:asciiTheme="majorBidi" w:hAnsiTheme="majorBidi" w:cstheme="majorBidi"/>
            <w:color w:val="000000" w:themeColor="text1"/>
          </w:rPr>
          <w:t>GPS-Ortung</w:t>
        </w:r>
      </w:hyperlink>
      <w:r w:rsidRPr="006F05AE">
        <w:rPr>
          <w:rFonts w:asciiTheme="majorBidi" w:hAnsiTheme="majorBidi" w:cstheme="majorBidi"/>
        </w:rPr>
        <w:t xml:space="preserve"> ein großer Unterschied zwischen Ihrer tatsächlichen Position und der von GPS ermittelten Position besteht. Dadurch entsteht in den Übungen möglicherweise eine kontinuierliche Strecke, die von Ihrer tatsächlichen Route abweicht.</w:t>
      </w:r>
    </w:p>
    <w:p w14:paraId="58499F98" w14:textId="77777777" w:rsidR="005862D8" w:rsidRPr="006F05AE" w:rsidRDefault="004D7086">
      <w:pPr>
        <w:pStyle w:val="Heading1"/>
        <w:rPr>
          <w:rFonts w:asciiTheme="majorBidi" w:eastAsia="微软雅黑" w:hAnsiTheme="majorBidi" w:cstheme="majorBidi"/>
        </w:rPr>
      </w:pPr>
      <w:bookmarkStart w:id="15" w:name="_Toc15220401"/>
      <w:r w:rsidRPr="006F05AE">
        <w:rPr>
          <w:rFonts w:asciiTheme="majorBidi" w:hAnsiTheme="majorBidi" w:cstheme="majorBidi"/>
        </w:rPr>
        <w:t>Faktoren, die verhindern, dass das GPS Strecken aufzeichnet</w:t>
      </w:r>
      <w:bookmarkEnd w:id="15"/>
    </w:p>
    <w:p w14:paraId="1B7C7572"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1. Große Gebäude in der Umgebung</w:t>
      </w:r>
    </w:p>
    <w:p w14:paraId="10B2471F"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2. Komplexe Landschaften und Umgebungen mit elektrischen Signalquellen</w:t>
      </w:r>
    </w:p>
    <w:p w14:paraId="225F264A"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3. Schlechte Wetterbedingungen wie Sandstürme, Regenschauer usw.</w:t>
      </w:r>
    </w:p>
    <w:p w14:paraId="374C96F0"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4. In der gegenwärtigen Himmelszone gibt es weniger GPS-Satelliten</w:t>
      </w:r>
    </w:p>
    <w:p w14:paraId="1047358E" w14:textId="77777777" w:rsidR="005862D8" w:rsidRPr="006F05AE" w:rsidRDefault="004D7086">
      <w:pPr>
        <w:pStyle w:val="Heading1"/>
        <w:rPr>
          <w:rFonts w:asciiTheme="majorBidi" w:eastAsia="微软雅黑" w:hAnsiTheme="majorBidi" w:cstheme="majorBidi"/>
        </w:rPr>
      </w:pPr>
      <w:bookmarkStart w:id="16" w:name="_Toc15220402"/>
      <w:r w:rsidRPr="006F05AE">
        <w:rPr>
          <w:rFonts w:asciiTheme="majorBidi" w:hAnsiTheme="majorBidi" w:cstheme="majorBidi"/>
        </w:rPr>
        <w:lastRenderedPageBreak/>
        <w:t>Wie ändert man die Spracheinstellung der Uhr?</w:t>
      </w:r>
      <w:bookmarkEnd w:id="16"/>
    </w:p>
    <w:p w14:paraId="16DE3D30"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Wenn Sie die Sprache auf dem Mobiltelefon ändern, ändert sich die Sprache in der Uhr. Wenn die Uhr bestimmte Sprachen nicht unterstützt, wird die Anzeige in Englisch angezeigt.</w:t>
      </w:r>
    </w:p>
    <w:p w14:paraId="66DE218B" w14:textId="77777777" w:rsidR="005862D8" w:rsidRPr="006F05AE" w:rsidRDefault="004D7086">
      <w:pPr>
        <w:pStyle w:val="Heading1"/>
        <w:rPr>
          <w:rFonts w:asciiTheme="majorBidi" w:eastAsia="微软雅黑" w:hAnsiTheme="majorBidi" w:cstheme="majorBidi"/>
        </w:rPr>
      </w:pPr>
      <w:r w:rsidRPr="006F05AE">
        <w:rPr>
          <w:rFonts w:asciiTheme="majorBidi" w:hAnsiTheme="majorBidi" w:cstheme="majorBidi"/>
        </w:rPr>
        <w:t>Warum sind die Schlafdaten nicht genau?</w:t>
      </w:r>
    </w:p>
    <w:p w14:paraId="72B9B9CB"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Unser Algorithmus ist so ausgelegt, dass er die Bewegungen während des Schlafs während der typischen Schlafzeiten (18:00 - 10:00 Uhr) verfolgt. Wenn Sie außerhalb eines typischen Schlafstundenbereichs schlafen, zeichnet der Tracker Ihren Schlaf weder auf noch zeigt er ihn an.</w:t>
      </w:r>
    </w:p>
    <w:p w14:paraId="5A199AF4"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Die Schlaferkennung basiert hauptsächlich auf „Körperbewegung“ + „Herzfrequenz“. Körperbewegung bezieht sich auf körperliche Aktivitäten, genauer gesagt, auf die Aktivität des Handgelenks beim Tragen des Bands bzw. der Uhr (es kann also Unterschiede in den Ergebnissen beim Tragen der Uhr während des Schlafes geben). Wenn während des Schlafes die Körperbewegung gering und die Herzfrequenz niedrig ist, wird dies als Tiefschlaf gewertet. Starke Körperbewegungen und hohe Herzfrequenz werden als leichter Schlaf gewertet.</w:t>
      </w:r>
    </w:p>
    <w:p w14:paraId="2EFDDF19" w14:textId="6048BD25" w:rsidR="005862D8" w:rsidRPr="006F05AE" w:rsidRDefault="005862D8">
      <w:pPr>
        <w:widowControl/>
        <w:jc w:val="both"/>
        <w:textAlignment w:val="baseline"/>
        <w:rPr>
          <w:rFonts w:asciiTheme="majorBidi" w:hAnsiTheme="majorBidi" w:cstheme="majorBidi"/>
          <w:kern w:val="0"/>
          <w:sz w:val="18"/>
          <w:szCs w:val="18"/>
        </w:rPr>
      </w:pPr>
    </w:p>
    <w:p w14:paraId="5C649002" w14:textId="0C0EAD59" w:rsidR="005862D8" w:rsidRPr="006F05AE" w:rsidRDefault="004D7086">
      <w:pPr>
        <w:pStyle w:val="Heading1"/>
        <w:rPr>
          <w:rFonts w:asciiTheme="majorBidi" w:hAnsiTheme="majorBidi" w:cstheme="majorBidi"/>
        </w:rPr>
      </w:pPr>
      <w:r w:rsidRPr="006F05AE">
        <w:rPr>
          <w:rFonts w:asciiTheme="majorBidi" w:hAnsiTheme="majorBidi" w:cstheme="majorBidi"/>
        </w:rPr>
        <w:t>Touchscreen beim Schwimmen </w:t>
      </w:r>
    </w:p>
    <w:p w14:paraId="18F572F9"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Um den Bildschirm vor unbeabsichtigten Berührungen und Störungen durch Wasser zu schützen, deaktiviert die Uhr die Touchscreen-Funktionen, sobald Sie mit dem Schwimmtraining beginnen. Während dieser Zeit können Sie die Uhr mit den Drucktasten bedienen. Sobald Sie das Schwimmtraining beenden, werden die Touchscreen-Funktionen wieder aktiviert. </w:t>
      </w:r>
    </w:p>
    <w:p w14:paraId="1B48708F" w14:textId="77777777" w:rsidR="005862D8" w:rsidRPr="006F05AE" w:rsidRDefault="004D7086">
      <w:pPr>
        <w:pStyle w:val="Heading1"/>
        <w:rPr>
          <w:rFonts w:asciiTheme="majorBidi" w:eastAsia="微软雅黑" w:hAnsiTheme="majorBidi" w:cstheme="majorBidi"/>
        </w:rPr>
      </w:pPr>
      <w:r w:rsidRPr="006F05AE">
        <w:rPr>
          <w:rFonts w:asciiTheme="majorBidi" w:hAnsiTheme="majorBidi" w:cstheme="majorBidi"/>
        </w:rPr>
        <w:t>Warum erhielt ich die Nachricht „Nicht genügend Speicherplatz. Möchten Sie wirklich fortfahren?“, als ich auf „Laufen“ getippt habe?</w:t>
      </w:r>
    </w:p>
    <w:p w14:paraId="4512D6F8"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Diese Nachricht bedeutet, dass auf der Uhr kein Speicherplatz mehr verfügbar ist. Sie können einfach auf „Abbrechen“ tippen und sich dann mit der App verbinden, um die Daten zu synchronisieren.</w:t>
      </w:r>
    </w:p>
    <w:p w14:paraId="7ECDCAB2"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Wenn Sie auf „Weiter“ tippen, wird möglicherweise ein Teil der nicht synchronisierten Daten überschrieben, wodurch diese verloren gehen. Amazfit T-Rex kann bis zu 20 Trainingsaufzeichnungen speichern.</w:t>
      </w:r>
    </w:p>
    <w:p w14:paraId="37E6105E" w14:textId="77777777" w:rsidR="005862D8" w:rsidRPr="006F05AE" w:rsidRDefault="004D7086">
      <w:pPr>
        <w:pStyle w:val="Heading1"/>
        <w:rPr>
          <w:rFonts w:asciiTheme="majorBidi" w:eastAsia="微软雅黑" w:hAnsiTheme="majorBidi" w:cstheme="majorBidi"/>
        </w:rPr>
      </w:pPr>
      <w:r w:rsidRPr="006F05AE">
        <w:rPr>
          <w:rFonts w:asciiTheme="majorBidi" w:hAnsiTheme="majorBidi" w:cstheme="majorBidi"/>
        </w:rPr>
        <w:t>Welche Einstellungen kann man in den Trainingseinstellungen vornehmen?</w:t>
      </w:r>
    </w:p>
    <w:p w14:paraId="100EA9D0" w14:textId="72F2B197" w:rsidR="005862D8" w:rsidRPr="006F05AE" w:rsidRDefault="004D7086">
      <w:pPr>
        <w:rPr>
          <w:rFonts w:asciiTheme="majorBidi" w:eastAsia="微软雅黑" w:hAnsiTheme="majorBidi" w:cstheme="majorBidi"/>
        </w:rPr>
      </w:pPr>
      <w:r w:rsidRPr="006F05AE">
        <w:rPr>
          <w:rFonts w:asciiTheme="majorBidi" w:hAnsiTheme="majorBidi" w:cstheme="majorBidi"/>
        </w:rPr>
        <w:t>Wischen Sie nach links, um „Training“ auf der Hauptoberfläche der Uhr auszuwählen. Wählen Sie dann „Trainingseinstellungen“ durch Tippen aus. Sie können dann die Einstellungen für Trainingsziele, Trainingserinnerungen, Echtzeit-Herzfrequenz usw. festlegen.</w:t>
      </w:r>
    </w:p>
    <w:p w14:paraId="1D9544DD"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Es gibt drei Arten von Trainingszielen: Distanz, Dauer und Kalorien. Wenn das festgelegte Ziel erreicht wird, vibriert die Uhr, um Sie daran zu erinnern.</w:t>
      </w:r>
    </w:p>
    <w:p w14:paraId="027FA3E3"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Die Trainingserinnerung unterstützt fünf Funktionen: Distanz, Tempo, sichere Herzfrequenz, Herzfrequenzbereich und Geschwindigkeit. Bei einer eingestellten Erinnerung vibriert die Uhr, wenn der eingestellte Wert während des Trainings erreicht wird, um Sie daran zu erinnern.</w:t>
      </w:r>
    </w:p>
    <w:p w14:paraId="75BEE785"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Bei aktivierter automatischer Pause erkennt die Uhr automatisch den Trainingsstatus. Wenn das Training gestoppt wird, unterbricht die Uhr automatisch die laufende Übung. Die Uhr nimmt die Datenaufzeichnung wieder auf, wenn das Training fortgesetzt wird.</w:t>
      </w:r>
    </w:p>
    <w:p w14:paraId="37C4D207"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lastRenderedPageBreak/>
        <w:t>Das Echtzeitdiagramm unterstützt die Darstellung der Herzfrequenz und des Tempos in Echtzeit. Bei aktiviertem Echtzeitdiagramm wird eine Kurve für die Schwankungen der Herzfrequenz oder des Tempos während des Trainings gezeichnet.</w:t>
      </w:r>
    </w:p>
    <w:p w14:paraId="14BA38ED" w14:textId="77777777" w:rsidR="005862D8" w:rsidRPr="006F05AE" w:rsidRDefault="005862D8">
      <w:pPr>
        <w:rPr>
          <w:rFonts w:asciiTheme="majorBidi" w:eastAsia="微软雅黑" w:hAnsiTheme="majorBidi" w:cstheme="majorBidi"/>
        </w:rPr>
      </w:pPr>
    </w:p>
    <w:p w14:paraId="4726A288"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Hinweise: Bei einigen Trainingsarten werden die oben genannten vier Einstellungen nicht unterstützt. Die Einstellungen können je nach Trainingsart leicht variieren.</w:t>
      </w:r>
    </w:p>
    <w:p w14:paraId="245E74A2" w14:textId="77777777" w:rsidR="005862D8" w:rsidRPr="006F05AE" w:rsidRDefault="004D7086">
      <w:pPr>
        <w:pStyle w:val="Heading1"/>
        <w:rPr>
          <w:rFonts w:asciiTheme="majorBidi" w:eastAsia="微软雅黑" w:hAnsiTheme="majorBidi" w:cstheme="majorBidi"/>
        </w:rPr>
      </w:pPr>
      <w:r w:rsidRPr="006F05AE">
        <w:rPr>
          <w:rFonts w:asciiTheme="majorBidi" w:hAnsiTheme="majorBidi" w:cstheme="majorBidi"/>
        </w:rPr>
        <w:t>Wie kalibriert man die Uhr für Indoor-Laufen? </w:t>
      </w:r>
    </w:p>
    <w:p w14:paraId="56AD24C5"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Nach Beendigung des Indoor-Lauftrainings wählen Sie beim Speichern der Aufzeichnungen „Kalibrieren und Speichern“. Wenn die Uhr eine Distanz von mehr als 0,5 km aufzeichnet, optimiert die kalibrierte Distanz den Algorithmus, um die nachfolgenden Aufzeichnungen genauer zu machen. </w:t>
      </w:r>
    </w:p>
    <w:p w14:paraId="4B688311"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Wenn die Distanzaufzeichnungen nach mehreren Kalibrierungen immer noch ungenau sind, können Sie „Neu kalibrieren“ wählen.</w:t>
      </w:r>
    </w:p>
    <w:p w14:paraId="0378F36E" w14:textId="77777777" w:rsidR="005862D8" w:rsidRPr="006F05AE" w:rsidRDefault="004D7086">
      <w:pPr>
        <w:pStyle w:val="Heading1"/>
        <w:rPr>
          <w:rFonts w:asciiTheme="majorBidi" w:eastAsia="微软雅黑" w:hAnsiTheme="majorBidi" w:cstheme="majorBidi"/>
        </w:rPr>
      </w:pPr>
      <w:bookmarkStart w:id="17" w:name="_Toc15220409"/>
      <w:r w:rsidRPr="006F05AE">
        <w:rPr>
          <w:rFonts w:asciiTheme="majorBidi" w:hAnsiTheme="majorBidi" w:cstheme="majorBidi"/>
        </w:rPr>
        <w:t>Warum ist ein Update der Uhr nicht möglich?</w:t>
      </w:r>
      <w:bookmarkEnd w:id="17"/>
    </w:p>
    <w:p w14:paraId="521F64AE" w14:textId="77777777" w:rsidR="005862D8" w:rsidRPr="006F05AE" w:rsidRDefault="004D7086">
      <w:pPr>
        <w:pStyle w:val="ListParagraph"/>
        <w:numPr>
          <w:ilvl w:val="0"/>
          <w:numId w:val="2"/>
        </w:numPr>
        <w:ind w:firstLineChars="0"/>
        <w:rPr>
          <w:rFonts w:asciiTheme="majorBidi" w:eastAsia="微软雅黑" w:hAnsiTheme="majorBidi" w:cstheme="majorBidi"/>
        </w:rPr>
      </w:pPr>
      <w:r w:rsidRPr="006F05AE">
        <w:rPr>
          <w:rFonts w:asciiTheme="majorBidi" w:hAnsiTheme="majorBidi" w:cstheme="majorBidi"/>
        </w:rPr>
        <w:t>Melden Sie sich von der Amazfit-App ab und melden Sie sich erneut an. Wenn Sie die Amazfit-App öffnen, wird automatisch eine Verbindung mit der Uhr hergestellt und das Update durchgeführt.</w:t>
      </w:r>
    </w:p>
    <w:p w14:paraId="19663703" w14:textId="77777777" w:rsidR="005862D8" w:rsidRPr="006F05AE" w:rsidRDefault="004D7086">
      <w:pPr>
        <w:pStyle w:val="ListParagraph"/>
        <w:numPr>
          <w:ilvl w:val="0"/>
          <w:numId w:val="2"/>
        </w:numPr>
        <w:ind w:firstLineChars="0"/>
        <w:rPr>
          <w:rFonts w:asciiTheme="majorBidi" w:eastAsia="微软雅黑" w:hAnsiTheme="majorBidi" w:cstheme="majorBidi"/>
        </w:rPr>
      </w:pPr>
      <w:r w:rsidRPr="006F05AE">
        <w:rPr>
          <w:rFonts w:asciiTheme="majorBidi" w:hAnsiTheme="majorBidi" w:cstheme="majorBidi"/>
        </w:rPr>
        <w:t>Deinstallieren Sie die Amazfit-App, installieren Sie sie erneut, melden Sie sich bei der App an und erstellen Sie die Verbindung erneut.</w:t>
      </w:r>
    </w:p>
    <w:p w14:paraId="015932BA" w14:textId="77777777" w:rsidR="005862D8" w:rsidRPr="006F05AE" w:rsidRDefault="004D7086">
      <w:pPr>
        <w:pStyle w:val="ListParagraph"/>
        <w:numPr>
          <w:ilvl w:val="0"/>
          <w:numId w:val="2"/>
        </w:numPr>
        <w:ind w:firstLineChars="0"/>
        <w:rPr>
          <w:rFonts w:asciiTheme="majorBidi" w:eastAsia="微软雅黑" w:hAnsiTheme="majorBidi" w:cstheme="majorBidi"/>
        </w:rPr>
      </w:pPr>
      <w:r w:rsidRPr="006F05AE">
        <w:rPr>
          <w:rFonts w:asciiTheme="majorBidi" w:hAnsiTheme="majorBidi" w:cstheme="majorBidi"/>
        </w:rPr>
        <w:t>Wenn Sie ein Android-Mobiltelefon verwenden, löschen Sie die Cache-Daten für die Bluetooth-Freigabe.</w:t>
      </w:r>
    </w:p>
    <w:p w14:paraId="55FBCBBB" w14:textId="77777777" w:rsidR="005862D8" w:rsidRPr="006F05AE" w:rsidRDefault="004D7086">
      <w:pPr>
        <w:pStyle w:val="ListParagraph"/>
        <w:numPr>
          <w:ilvl w:val="0"/>
          <w:numId w:val="2"/>
        </w:numPr>
        <w:ind w:firstLineChars="0"/>
        <w:rPr>
          <w:rFonts w:asciiTheme="majorBidi" w:eastAsia="微软雅黑" w:hAnsiTheme="majorBidi" w:cstheme="majorBidi"/>
        </w:rPr>
      </w:pPr>
      <w:r w:rsidRPr="006F05AE">
        <w:rPr>
          <w:rFonts w:asciiTheme="majorBidi" w:hAnsiTheme="majorBidi" w:cstheme="majorBidi"/>
        </w:rPr>
        <w:t>Starten Sie das Mobiltelefon erneut.</w:t>
      </w:r>
    </w:p>
    <w:p w14:paraId="37C3ADAF"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Bevor Sie die Uhr aktualisieren, empfehlen wir Ihnen, die Uhr vollständig aufzuladen oder sicherzustellen, dass sie noch 10 % Akkuladung hat. Lassen Sie den Bildschirm Ihres Mobiltelefons eingeschaltet und führen Sie während des Updates keine anderen Operationen auf dem Mobiltelefon durch.</w:t>
      </w:r>
    </w:p>
    <w:p w14:paraId="68EAF554" w14:textId="77777777" w:rsidR="005862D8" w:rsidRPr="006F05AE" w:rsidRDefault="004D7086">
      <w:pPr>
        <w:pStyle w:val="Heading1"/>
        <w:rPr>
          <w:rFonts w:asciiTheme="majorBidi" w:eastAsia="微软雅黑" w:hAnsiTheme="majorBidi" w:cstheme="majorBidi"/>
        </w:rPr>
      </w:pPr>
      <w:r w:rsidRPr="006F05AE">
        <w:rPr>
          <w:rFonts w:asciiTheme="majorBidi" w:hAnsiTheme="majorBidi" w:cstheme="majorBidi"/>
        </w:rPr>
        <w:t>Wie stellt man den Kompass ein?</w:t>
      </w:r>
    </w:p>
    <w:p w14:paraId="18D280CB"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Die Amazfit T-Rex unterstützt die Kompassfunktion. Wenn die Kompassseite geöffnet wird, erkennt die Uhr automatisch die aktuelle Ausrichtung und den Grad. Falls erforderlich, können Sie den Kompass kalibrieren, indem Sie mit Ihrem Handgelenk, an dem Sie die Uhr tragen, in der Luft eine Bewegung in Form einer 8 machen, bis die Uhr vibriert. Danach kann die Kompassfunktion verwendet werden.</w:t>
      </w:r>
    </w:p>
    <w:p w14:paraId="5EA3A716" w14:textId="77777777" w:rsidR="005862D8" w:rsidRPr="006F05AE" w:rsidRDefault="004D7086">
      <w:pPr>
        <w:pStyle w:val="Heading1"/>
        <w:rPr>
          <w:rFonts w:asciiTheme="majorBidi" w:eastAsia="微软雅黑" w:hAnsiTheme="majorBidi" w:cstheme="majorBidi"/>
        </w:rPr>
      </w:pPr>
      <w:r w:rsidRPr="006F05AE">
        <w:rPr>
          <w:rFonts w:asciiTheme="majorBidi" w:hAnsiTheme="majorBidi" w:cstheme="majorBidi"/>
        </w:rPr>
        <w:t>Sind das Ladegerät und die Uhrarmbänder der Amazfit T-Rex mit der GT-Serie kompatibel?</w:t>
      </w:r>
    </w:p>
    <w:p w14:paraId="474DF1CD"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Das Amazfit T-Rex-Ladegerät ist mit der GT-Serie kompatibel, die Uhrarmbänder jedoch nicht.</w:t>
      </w:r>
    </w:p>
    <w:p w14:paraId="14421426" w14:textId="77777777" w:rsidR="005862D8" w:rsidRPr="006F05AE" w:rsidRDefault="004D7086">
      <w:pPr>
        <w:pStyle w:val="Heading1"/>
        <w:rPr>
          <w:rFonts w:asciiTheme="majorBidi" w:eastAsia="微软雅黑" w:hAnsiTheme="majorBidi" w:cstheme="majorBidi"/>
        </w:rPr>
      </w:pPr>
      <w:r w:rsidRPr="006F05AE">
        <w:rPr>
          <w:rFonts w:asciiTheme="majorBidi" w:hAnsiTheme="majorBidi" w:cstheme="majorBidi"/>
        </w:rPr>
        <w:t>Werden individuelle Zifferblätter von Amazfit T-Rex unterstützt?</w:t>
      </w:r>
    </w:p>
    <w:p w14:paraId="460BC501" w14:textId="77777777" w:rsidR="005862D8" w:rsidRPr="006F05AE" w:rsidRDefault="004D7086">
      <w:pPr>
        <w:rPr>
          <w:rFonts w:asciiTheme="majorBidi" w:eastAsia="微软雅黑" w:hAnsiTheme="majorBidi" w:cstheme="majorBidi"/>
        </w:rPr>
      </w:pPr>
      <w:r w:rsidRPr="006F05AE">
        <w:rPr>
          <w:rFonts w:asciiTheme="majorBidi" w:hAnsiTheme="majorBidi" w:cstheme="majorBidi"/>
        </w:rPr>
        <w:t>Diese Funktion wird im Moment nicht unterstützt, möglicherweise wird sie zu einem späteren Zeitpunkt bereitgestellt. Nähere Informationen entnehmen Sie den offiziellen Ankündigungen für Updates.</w:t>
      </w:r>
    </w:p>
    <w:p w14:paraId="4C9190FA" w14:textId="77777777" w:rsidR="005862D8" w:rsidRPr="006F05AE" w:rsidRDefault="005862D8">
      <w:pPr>
        <w:rPr>
          <w:rFonts w:asciiTheme="majorBidi" w:eastAsia="微软雅黑" w:hAnsiTheme="majorBidi" w:cstheme="majorBidi"/>
          <w:bCs/>
          <w:color w:val="000000"/>
          <w:sz w:val="24"/>
          <w:szCs w:val="24"/>
        </w:rPr>
      </w:pPr>
    </w:p>
    <w:sectPr w:rsidR="005862D8" w:rsidRPr="006F05AE">
      <w:type w:val="continuous"/>
      <w:pgSz w:w="11906" w:h="16838"/>
      <w:pgMar w:top="1440" w:right="1134" w:bottom="1440" w:left="113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PingFang SC">
    <w:altName w:val="微软雅黑"/>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464E"/>
    <w:multiLevelType w:val="multilevel"/>
    <w:tmpl w:val="04BF4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3880BB7"/>
    <w:multiLevelType w:val="hybridMultilevel"/>
    <w:tmpl w:val="44167A8C"/>
    <w:lvl w:ilvl="0" w:tplc="0930C24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6B40B65"/>
    <w:multiLevelType w:val="hybridMultilevel"/>
    <w:tmpl w:val="37FAD7E6"/>
    <w:lvl w:ilvl="0" w:tplc="A96C1C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9C00FE3"/>
    <w:multiLevelType w:val="hybridMultilevel"/>
    <w:tmpl w:val="41B29A30"/>
    <w:lvl w:ilvl="0" w:tplc="0930C24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700250A7"/>
    <w:multiLevelType w:val="hybridMultilevel"/>
    <w:tmpl w:val="A5F074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E3A3AE5"/>
    <w:multiLevelType w:val="multilevel"/>
    <w:tmpl w:val="7E3A3A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99C"/>
    <w:rsid w:val="00002971"/>
    <w:rsid w:val="000056D5"/>
    <w:rsid w:val="000067E3"/>
    <w:rsid w:val="000212AA"/>
    <w:rsid w:val="000306CB"/>
    <w:rsid w:val="000306D2"/>
    <w:rsid w:val="00044629"/>
    <w:rsid w:val="0004521D"/>
    <w:rsid w:val="00046FCD"/>
    <w:rsid w:val="00051DAD"/>
    <w:rsid w:val="000525EF"/>
    <w:rsid w:val="00053291"/>
    <w:rsid w:val="00060231"/>
    <w:rsid w:val="0006704B"/>
    <w:rsid w:val="000731C2"/>
    <w:rsid w:val="00081364"/>
    <w:rsid w:val="000A5E39"/>
    <w:rsid w:val="000A777A"/>
    <w:rsid w:val="000D229D"/>
    <w:rsid w:val="000E1731"/>
    <w:rsid w:val="000E1E2A"/>
    <w:rsid w:val="000F1675"/>
    <w:rsid w:val="00100EA2"/>
    <w:rsid w:val="001010AA"/>
    <w:rsid w:val="001031BF"/>
    <w:rsid w:val="0010371A"/>
    <w:rsid w:val="00116E99"/>
    <w:rsid w:val="00136BCE"/>
    <w:rsid w:val="00151B71"/>
    <w:rsid w:val="0015450B"/>
    <w:rsid w:val="00167A42"/>
    <w:rsid w:val="0017092F"/>
    <w:rsid w:val="00170BCC"/>
    <w:rsid w:val="00170F54"/>
    <w:rsid w:val="001803FA"/>
    <w:rsid w:val="00180EA3"/>
    <w:rsid w:val="001836C0"/>
    <w:rsid w:val="0018431F"/>
    <w:rsid w:val="00191650"/>
    <w:rsid w:val="001968D5"/>
    <w:rsid w:val="001A2866"/>
    <w:rsid w:val="001B17F3"/>
    <w:rsid w:val="001B4161"/>
    <w:rsid w:val="001B6938"/>
    <w:rsid w:val="001B7028"/>
    <w:rsid w:val="001C032B"/>
    <w:rsid w:val="001C44B9"/>
    <w:rsid w:val="001D3595"/>
    <w:rsid w:val="001D4CB7"/>
    <w:rsid w:val="001E0994"/>
    <w:rsid w:val="001E0DE8"/>
    <w:rsid w:val="001E3870"/>
    <w:rsid w:val="001E441B"/>
    <w:rsid w:val="00206CFD"/>
    <w:rsid w:val="00214BDE"/>
    <w:rsid w:val="00223DE8"/>
    <w:rsid w:val="00225E1B"/>
    <w:rsid w:val="002319D2"/>
    <w:rsid w:val="00231C2F"/>
    <w:rsid w:val="00232F28"/>
    <w:rsid w:val="00241E5C"/>
    <w:rsid w:val="0024500A"/>
    <w:rsid w:val="00247E94"/>
    <w:rsid w:val="00251AC5"/>
    <w:rsid w:val="0025333A"/>
    <w:rsid w:val="0025447F"/>
    <w:rsid w:val="00260391"/>
    <w:rsid w:val="00262BB8"/>
    <w:rsid w:val="0026326D"/>
    <w:rsid w:val="00272F2A"/>
    <w:rsid w:val="00276C5F"/>
    <w:rsid w:val="0028276E"/>
    <w:rsid w:val="00291FEB"/>
    <w:rsid w:val="002B6591"/>
    <w:rsid w:val="002B6EC7"/>
    <w:rsid w:val="002C2A23"/>
    <w:rsid w:val="002C6F97"/>
    <w:rsid w:val="002D409B"/>
    <w:rsid w:val="002E300E"/>
    <w:rsid w:val="002E30F0"/>
    <w:rsid w:val="002F42EC"/>
    <w:rsid w:val="003015EA"/>
    <w:rsid w:val="00305C9E"/>
    <w:rsid w:val="003305AE"/>
    <w:rsid w:val="0033712E"/>
    <w:rsid w:val="00341055"/>
    <w:rsid w:val="00343613"/>
    <w:rsid w:val="003453DD"/>
    <w:rsid w:val="00345C93"/>
    <w:rsid w:val="00350DC4"/>
    <w:rsid w:val="0035730C"/>
    <w:rsid w:val="0036154D"/>
    <w:rsid w:val="00372039"/>
    <w:rsid w:val="003A1CD5"/>
    <w:rsid w:val="003A2CA8"/>
    <w:rsid w:val="003A414D"/>
    <w:rsid w:val="003B3E0C"/>
    <w:rsid w:val="003C004B"/>
    <w:rsid w:val="003C2E0B"/>
    <w:rsid w:val="003C3BAE"/>
    <w:rsid w:val="003D7F47"/>
    <w:rsid w:val="003E2EF4"/>
    <w:rsid w:val="003F290C"/>
    <w:rsid w:val="00403174"/>
    <w:rsid w:val="004166EC"/>
    <w:rsid w:val="00430EAC"/>
    <w:rsid w:val="00437C28"/>
    <w:rsid w:val="00437D86"/>
    <w:rsid w:val="00441EF0"/>
    <w:rsid w:val="004470DA"/>
    <w:rsid w:val="00455BDE"/>
    <w:rsid w:val="00456DBE"/>
    <w:rsid w:val="00461272"/>
    <w:rsid w:val="00464917"/>
    <w:rsid w:val="00466E8D"/>
    <w:rsid w:val="0047253C"/>
    <w:rsid w:val="004A002A"/>
    <w:rsid w:val="004A078B"/>
    <w:rsid w:val="004A27F6"/>
    <w:rsid w:val="004A7926"/>
    <w:rsid w:val="004B41A6"/>
    <w:rsid w:val="004D090D"/>
    <w:rsid w:val="004D3546"/>
    <w:rsid w:val="004D6B1B"/>
    <w:rsid w:val="004D7086"/>
    <w:rsid w:val="004E234D"/>
    <w:rsid w:val="004E7079"/>
    <w:rsid w:val="004F4BE7"/>
    <w:rsid w:val="00503AD6"/>
    <w:rsid w:val="0050417B"/>
    <w:rsid w:val="00505985"/>
    <w:rsid w:val="0051465C"/>
    <w:rsid w:val="0053133E"/>
    <w:rsid w:val="0053139A"/>
    <w:rsid w:val="005332B5"/>
    <w:rsid w:val="0053528F"/>
    <w:rsid w:val="00541F3E"/>
    <w:rsid w:val="00545D26"/>
    <w:rsid w:val="005478CB"/>
    <w:rsid w:val="00550612"/>
    <w:rsid w:val="005640F1"/>
    <w:rsid w:val="00564D67"/>
    <w:rsid w:val="005651D7"/>
    <w:rsid w:val="005709E1"/>
    <w:rsid w:val="00573275"/>
    <w:rsid w:val="00581609"/>
    <w:rsid w:val="005851DF"/>
    <w:rsid w:val="005862D8"/>
    <w:rsid w:val="005A6C59"/>
    <w:rsid w:val="005A7CBC"/>
    <w:rsid w:val="005C5B78"/>
    <w:rsid w:val="005D02E1"/>
    <w:rsid w:val="005D46F0"/>
    <w:rsid w:val="005E5893"/>
    <w:rsid w:val="005E71C4"/>
    <w:rsid w:val="005F21FB"/>
    <w:rsid w:val="00600580"/>
    <w:rsid w:val="00604920"/>
    <w:rsid w:val="006150D0"/>
    <w:rsid w:val="00624ACC"/>
    <w:rsid w:val="006320A2"/>
    <w:rsid w:val="006336F5"/>
    <w:rsid w:val="00645B02"/>
    <w:rsid w:val="00646FD2"/>
    <w:rsid w:val="00657469"/>
    <w:rsid w:val="006637BC"/>
    <w:rsid w:val="00663A1C"/>
    <w:rsid w:val="0066649E"/>
    <w:rsid w:val="00666BA5"/>
    <w:rsid w:val="0067287C"/>
    <w:rsid w:val="00675D30"/>
    <w:rsid w:val="00676AEA"/>
    <w:rsid w:val="00677562"/>
    <w:rsid w:val="00686B2F"/>
    <w:rsid w:val="0069388E"/>
    <w:rsid w:val="00696E65"/>
    <w:rsid w:val="006A39A4"/>
    <w:rsid w:val="006B0B20"/>
    <w:rsid w:val="006B33B4"/>
    <w:rsid w:val="006C0C1D"/>
    <w:rsid w:val="006C12EF"/>
    <w:rsid w:val="006C3521"/>
    <w:rsid w:val="006C3916"/>
    <w:rsid w:val="006C45BB"/>
    <w:rsid w:val="006D19CE"/>
    <w:rsid w:val="006F05AE"/>
    <w:rsid w:val="006F2D46"/>
    <w:rsid w:val="00706107"/>
    <w:rsid w:val="0070645B"/>
    <w:rsid w:val="00713BE0"/>
    <w:rsid w:val="00713EDA"/>
    <w:rsid w:val="0073141F"/>
    <w:rsid w:val="007350C2"/>
    <w:rsid w:val="00737125"/>
    <w:rsid w:val="007405CA"/>
    <w:rsid w:val="00742E10"/>
    <w:rsid w:val="0074304D"/>
    <w:rsid w:val="00745AE6"/>
    <w:rsid w:val="00760B5E"/>
    <w:rsid w:val="00767270"/>
    <w:rsid w:val="00775557"/>
    <w:rsid w:val="00775986"/>
    <w:rsid w:val="00777D23"/>
    <w:rsid w:val="0078388F"/>
    <w:rsid w:val="00790F4B"/>
    <w:rsid w:val="00795DAA"/>
    <w:rsid w:val="00797D5B"/>
    <w:rsid w:val="007B371A"/>
    <w:rsid w:val="007B6B74"/>
    <w:rsid w:val="007D2571"/>
    <w:rsid w:val="007D2F4D"/>
    <w:rsid w:val="007D47B7"/>
    <w:rsid w:val="007F18D1"/>
    <w:rsid w:val="007F1C41"/>
    <w:rsid w:val="007F4FAE"/>
    <w:rsid w:val="007F53B0"/>
    <w:rsid w:val="008004C7"/>
    <w:rsid w:val="00800871"/>
    <w:rsid w:val="00815F87"/>
    <w:rsid w:val="00822152"/>
    <w:rsid w:val="00826351"/>
    <w:rsid w:val="0083165B"/>
    <w:rsid w:val="00834663"/>
    <w:rsid w:val="008350F4"/>
    <w:rsid w:val="00841B99"/>
    <w:rsid w:val="00862095"/>
    <w:rsid w:val="00862C72"/>
    <w:rsid w:val="00864DF7"/>
    <w:rsid w:val="008717EB"/>
    <w:rsid w:val="00871BB0"/>
    <w:rsid w:val="00873884"/>
    <w:rsid w:val="0087539A"/>
    <w:rsid w:val="0087593C"/>
    <w:rsid w:val="00880943"/>
    <w:rsid w:val="00896324"/>
    <w:rsid w:val="008B49DC"/>
    <w:rsid w:val="008C0FB9"/>
    <w:rsid w:val="008C34D8"/>
    <w:rsid w:val="008C38D4"/>
    <w:rsid w:val="008C79DE"/>
    <w:rsid w:val="00902092"/>
    <w:rsid w:val="00904868"/>
    <w:rsid w:val="009109EB"/>
    <w:rsid w:val="00911760"/>
    <w:rsid w:val="00914255"/>
    <w:rsid w:val="00934F53"/>
    <w:rsid w:val="00940A77"/>
    <w:rsid w:val="00945BCA"/>
    <w:rsid w:val="009629BB"/>
    <w:rsid w:val="00964CC0"/>
    <w:rsid w:val="00974649"/>
    <w:rsid w:val="00976DAA"/>
    <w:rsid w:val="0098203C"/>
    <w:rsid w:val="00982B63"/>
    <w:rsid w:val="0099521B"/>
    <w:rsid w:val="00996D90"/>
    <w:rsid w:val="009B0008"/>
    <w:rsid w:val="009C589E"/>
    <w:rsid w:val="009C59CA"/>
    <w:rsid w:val="009D7DE1"/>
    <w:rsid w:val="009D7FB0"/>
    <w:rsid w:val="009E51DD"/>
    <w:rsid w:val="009E5A7C"/>
    <w:rsid w:val="00A013C0"/>
    <w:rsid w:val="00A054C2"/>
    <w:rsid w:val="00A11B96"/>
    <w:rsid w:val="00A1518D"/>
    <w:rsid w:val="00A17E45"/>
    <w:rsid w:val="00A26FE9"/>
    <w:rsid w:val="00A343F4"/>
    <w:rsid w:val="00A4311C"/>
    <w:rsid w:val="00A503E8"/>
    <w:rsid w:val="00A6619E"/>
    <w:rsid w:val="00A760CE"/>
    <w:rsid w:val="00A83850"/>
    <w:rsid w:val="00A87BE0"/>
    <w:rsid w:val="00A92E2F"/>
    <w:rsid w:val="00A94334"/>
    <w:rsid w:val="00A9562F"/>
    <w:rsid w:val="00AA0678"/>
    <w:rsid w:val="00AA5B57"/>
    <w:rsid w:val="00AB00EB"/>
    <w:rsid w:val="00AB1093"/>
    <w:rsid w:val="00AB26EB"/>
    <w:rsid w:val="00AB28E9"/>
    <w:rsid w:val="00AB5B09"/>
    <w:rsid w:val="00AC0B5F"/>
    <w:rsid w:val="00AD5F1D"/>
    <w:rsid w:val="00AD70EA"/>
    <w:rsid w:val="00AE36E8"/>
    <w:rsid w:val="00AE4D2A"/>
    <w:rsid w:val="00AF749F"/>
    <w:rsid w:val="00AF76C0"/>
    <w:rsid w:val="00B01D92"/>
    <w:rsid w:val="00B12DF4"/>
    <w:rsid w:val="00B1303E"/>
    <w:rsid w:val="00B1356B"/>
    <w:rsid w:val="00B24E1C"/>
    <w:rsid w:val="00B2552F"/>
    <w:rsid w:val="00B30515"/>
    <w:rsid w:val="00B32630"/>
    <w:rsid w:val="00B4018D"/>
    <w:rsid w:val="00B418CA"/>
    <w:rsid w:val="00B44EEE"/>
    <w:rsid w:val="00B466EF"/>
    <w:rsid w:val="00B506EA"/>
    <w:rsid w:val="00B57983"/>
    <w:rsid w:val="00B60692"/>
    <w:rsid w:val="00B61056"/>
    <w:rsid w:val="00B6238D"/>
    <w:rsid w:val="00B7520D"/>
    <w:rsid w:val="00B83DB1"/>
    <w:rsid w:val="00B85324"/>
    <w:rsid w:val="00B86695"/>
    <w:rsid w:val="00B95768"/>
    <w:rsid w:val="00B95A28"/>
    <w:rsid w:val="00BA788A"/>
    <w:rsid w:val="00BB78D8"/>
    <w:rsid w:val="00BB7D9B"/>
    <w:rsid w:val="00BC3494"/>
    <w:rsid w:val="00BD1626"/>
    <w:rsid w:val="00BD3530"/>
    <w:rsid w:val="00BD5195"/>
    <w:rsid w:val="00BE5498"/>
    <w:rsid w:val="00BE7D3A"/>
    <w:rsid w:val="00BF0648"/>
    <w:rsid w:val="00BF1880"/>
    <w:rsid w:val="00BF1C1F"/>
    <w:rsid w:val="00C036F2"/>
    <w:rsid w:val="00C16970"/>
    <w:rsid w:val="00C16B92"/>
    <w:rsid w:val="00C21A38"/>
    <w:rsid w:val="00C3086F"/>
    <w:rsid w:val="00C43E17"/>
    <w:rsid w:val="00C4499C"/>
    <w:rsid w:val="00C44FCC"/>
    <w:rsid w:val="00C51FEF"/>
    <w:rsid w:val="00C639E2"/>
    <w:rsid w:val="00C6473B"/>
    <w:rsid w:val="00C74D1D"/>
    <w:rsid w:val="00C7647E"/>
    <w:rsid w:val="00C76723"/>
    <w:rsid w:val="00C7747F"/>
    <w:rsid w:val="00C85E30"/>
    <w:rsid w:val="00C86E0D"/>
    <w:rsid w:val="00CB0F34"/>
    <w:rsid w:val="00CD4772"/>
    <w:rsid w:val="00CD69F8"/>
    <w:rsid w:val="00CE58B3"/>
    <w:rsid w:val="00CE6E3F"/>
    <w:rsid w:val="00CF759D"/>
    <w:rsid w:val="00D05F77"/>
    <w:rsid w:val="00D109C3"/>
    <w:rsid w:val="00D15D42"/>
    <w:rsid w:val="00D160DD"/>
    <w:rsid w:val="00D2503C"/>
    <w:rsid w:val="00D257CE"/>
    <w:rsid w:val="00D25EBB"/>
    <w:rsid w:val="00D3689E"/>
    <w:rsid w:val="00D53550"/>
    <w:rsid w:val="00D679D3"/>
    <w:rsid w:val="00D72AB1"/>
    <w:rsid w:val="00D730AA"/>
    <w:rsid w:val="00D760A1"/>
    <w:rsid w:val="00D97D17"/>
    <w:rsid w:val="00DA5179"/>
    <w:rsid w:val="00DB7D5D"/>
    <w:rsid w:val="00DC0196"/>
    <w:rsid w:val="00DC2F13"/>
    <w:rsid w:val="00DC7568"/>
    <w:rsid w:val="00DC773A"/>
    <w:rsid w:val="00DD0FE4"/>
    <w:rsid w:val="00DD1761"/>
    <w:rsid w:val="00DF024B"/>
    <w:rsid w:val="00DF113E"/>
    <w:rsid w:val="00DF392A"/>
    <w:rsid w:val="00DF3F29"/>
    <w:rsid w:val="00DF4EBA"/>
    <w:rsid w:val="00DF7550"/>
    <w:rsid w:val="00E029EC"/>
    <w:rsid w:val="00E06C80"/>
    <w:rsid w:val="00E07A79"/>
    <w:rsid w:val="00E11856"/>
    <w:rsid w:val="00E2661B"/>
    <w:rsid w:val="00E30D38"/>
    <w:rsid w:val="00E318D1"/>
    <w:rsid w:val="00E336C9"/>
    <w:rsid w:val="00E351AC"/>
    <w:rsid w:val="00E4471F"/>
    <w:rsid w:val="00E47DE7"/>
    <w:rsid w:val="00E61457"/>
    <w:rsid w:val="00E63074"/>
    <w:rsid w:val="00E63ECA"/>
    <w:rsid w:val="00E73ED5"/>
    <w:rsid w:val="00E77697"/>
    <w:rsid w:val="00E77FE1"/>
    <w:rsid w:val="00EA2793"/>
    <w:rsid w:val="00EA306A"/>
    <w:rsid w:val="00EA6B54"/>
    <w:rsid w:val="00EB0535"/>
    <w:rsid w:val="00EB4847"/>
    <w:rsid w:val="00EB5076"/>
    <w:rsid w:val="00EC0F40"/>
    <w:rsid w:val="00EC3980"/>
    <w:rsid w:val="00EC6EFA"/>
    <w:rsid w:val="00EC7BE6"/>
    <w:rsid w:val="00EE035A"/>
    <w:rsid w:val="00EF5485"/>
    <w:rsid w:val="00EF6EAC"/>
    <w:rsid w:val="00EF7D01"/>
    <w:rsid w:val="00F10136"/>
    <w:rsid w:val="00F154E1"/>
    <w:rsid w:val="00F32B10"/>
    <w:rsid w:val="00F353D0"/>
    <w:rsid w:val="00F40114"/>
    <w:rsid w:val="00F438CA"/>
    <w:rsid w:val="00F648FB"/>
    <w:rsid w:val="00F77AAE"/>
    <w:rsid w:val="00F87FAF"/>
    <w:rsid w:val="00F973F6"/>
    <w:rsid w:val="00FA021F"/>
    <w:rsid w:val="00FA14F6"/>
    <w:rsid w:val="00FA69CB"/>
    <w:rsid w:val="00FC5701"/>
    <w:rsid w:val="00FC623C"/>
    <w:rsid w:val="00FC73CC"/>
    <w:rsid w:val="00FC76F6"/>
    <w:rsid w:val="00FD4FBC"/>
    <w:rsid w:val="00FD7275"/>
    <w:rsid w:val="00FF41A0"/>
    <w:rsid w:val="02BC75E9"/>
    <w:rsid w:val="035A6440"/>
    <w:rsid w:val="037F64CE"/>
    <w:rsid w:val="03B6535B"/>
    <w:rsid w:val="05270AD9"/>
    <w:rsid w:val="065E2834"/>
    <w:rsid w:val="06F64E9D"/>
    <w:rsid w:val="07516A4E"/>
    <w:rsid w:val="07597652"/>
    <w:rsid w:val="07702B44"/>
    <w:rsid w:val="081379DA"/>
    <w:rsid w:val="092F21DC"/>
    <w:rsid w:val="098968CD"/>
    <w:rsid w:val="0A470735"/>
    <w:rsid w:val="0ACE3D22"/>
    <w:rsid w:val="0B997009"/>
    <w:rsid w:val="0BA70CD5"/>
    <w:rsid w:val="0BB6409E"/>
    <w:rsid w:val="0C7131D8"/>
    <w:rsid w:val="0DAC1085"/>
    <w:rsid w:val="0DF41C6B"/>
    <w:rsid w:val="0E197B42"/>
    <w:rsid w:val="0E295CF3"/>
    <w:rsid w:val="0FCD5745"/>
    <w:rsid w:val="0FD76FE5"/>
    <w:rsid w:val="0FE32B1D"/>
    <w:rsid w:val="105120EE"/>
    <w:rsid w:val="107A6A2A"/>
    <w:rsid w:val="10C70841"/>
    <w:rsid w:val="11BA7344"/>
    <w:rsid w:val="11D34B45"/>
    <w:rsid w:val="1243586F"/>
    <w:rsid w:val="12C72D40"/>
    <w:rsid w:val="130424F0"/>
    <w:rsid w:val="131F7E49"/>
    <w:rsid w:val="13214850"/>
    <w:rsid w:val="13B264CF"/>
    <w:rsid w:val="13C3303E"/>
    <w:rsid w:val="13F73A0F"/>
    <w:rsid w:val="1427693D"/>
    <w:rsid w:val="14420304"/>
    <w:rsid w:val="148063BC"/>
    <w:rsid w:val="14CA43B9"/>
    <w:rsid w:val="14E71485"/>
    <w:rsid w:val="14EA2C61"/>
    <w:rsid w:val="15791E09"/>
    <w:rsid w:val="157D1615"/>
    <w:rsid w:val="16370616"/>
    <w:rsid w:val="17702BEC"/>
    <w:rsid w:val="17875BE4"/>
    <w:rsid w:val="178D30EF"/>
    <w:rsid w:val="179E6D3B"/>
    <w:rsid w:val="17E05AFB"/>
    <w:rsid w:val="17FB4A33"/>
    <w:rsid w:val="18226ADD"/>
    <w:rsid w:val="185A45B9"/>
    <w:rsid w:val="1A9251B9"/>
    <w:rsid w:val="1BAE3265"/>
    <w:rsid w:val="1CA15CE4"/>
    <w:rsid w:val="1D2F4208"/>
    <w:rsid w:val="1D9B6F42"/>
    <w:rsid w:val="1DCD0493"/>
    <w:rsid w:val="1E4819FE"/>
    <w:rsid w:val="1E711B8E"/>
    <w:rsid w:val="1E9A2442"/>
    <w:rsid w:val="1EE22DB9"/>
    <w:rsid w:val="1EF1673D"/>
    <w:rsid w:val="1F274D90"/>
    <w:rsid w:val="1F4A7FA9"/>
    <w:rsid w:val="1FFA4102"/>
    <w:rsid w:val="20142B5F"/>
    <w:rsid w:val="20C2061D"/>
    <w:rsid w:val="2113770E"/>
    <w:rsid w:val="21F16CDB"/>
    <w:rsid w:val="221009A7"/>
    <w:rsid w:val="228C608E"/>
    <w:rsid w:val="22C5266B"/>
    <w:rsid w:val="23663A13"/>
    <w:rsid w:val="237E22DE"/>
    <w:rsid w:val="23864D91"/>
    <w:rsid w:val="244A39AE"/>
    <w:rsid w:val="245C6CB0"/>
    <w:rsid w:val="24653B8C"/>
    <w:rsid w:val="24D16FE2"/>
    <w:rsid w:val="24ED2679"/>
    <w:rsid w:val="252A7E18"/>
    <w:rsid w:val="25C0720C"/>
    <w:rsid w:val="25C21D0B"/>
    <w:rsid w:val="25E111ED"/>
    <w:rsid w:val="262B3E48"/>
    <w:rsid w:val="262C1851"/>
    <w:rsid w:val="274B27F5"/>
    <w:rsid w:val="28AD34C8"/>
    <w:rsid w:val="28D877D6"/>
    <w:rsid w:val="29C049BD"/>
    <w:rsid w:val="2AB1493C"/>
    <w:rsid w:val="2AF477A8"/>
    <w:rsid w:val="2BE31DCC"/>
    <w:rsid w:val="2BFB6F63"/>
    <w:rsid w:val="2D38400C"/>
    <w:rsid w:val="2DDB3812"/>
    <w:rsid w:val="2E1265D8"/>
    <w:rsid w:val="2E4B18A1"/>
    <w:rsid w:val="2E625BC0"/>
    <w:rsid w:val="2EC51C39"/>
    <w:rsid w:val="2FAA0E05"/>
    <w:rsid w:val="2FED1162"/>
    <w:rsid w:val="2FFD7AAF"/>
    <w:rsid w:val="301E2A4B"/>
    <w:rsid w:val="30446C88"/>
    <w:rsid w:val="304E1C7B"/>
    <w:rsid w:val="3052386F"/>
    <w:rsid w:val="305F4929"/>
    <w:rsid w:val="30684627"/>
    <w:rsid w:val="30AB1599"/>
    <w:rsid w:val="314630A4"/>
    <w:rsid w:val="317346B4"/>
    <w:rsid w:val="31917646"/>
    <w:rsid w:val="321532D8"/>
    <w:rsid w:val="32581103"/>
    <w:rsid w:val="345B0D85"/>
    <w:rsid w:val="345B7B9E"/>
    <w:rsid w:val="348E47AE"/>
    <w:rsid w:val="34992C24"/>
    <w:rsid w:val="34E57562"/>
    <w:rsid w:val="35307D35"/>
    <w:rsid w:val="35683EB2"/>
    <w:rsid w:val="37216E11"/>
    <w:rsid w:val="372E47BC"/>
    <w:rsid w:val="374E5BBD"/>
    <w:rsid w:val="375B202A"/>
    <w:rsid w:val="37EE6E4C"/>
    <w:rsid w:val="386D68E1"/>
    <w:rsid w:val="38B96CB1"/>
    <w:rsid w:val="38CB2508"/>
    <w:rsid w:val="3A0D199D"/>
    <w:rsid w:val="3A1153A8"/>
    <w:rsid w:val="3A177F40"/>
    <w:rsid w:val="3A396CBA"/>
    <w:rsid w:val="3A4A6C24"/>
    <w:rsid w:val="3AC829AA"/>
    <w:rsid w:val="3B2A07A1"/>
    <w:rsid w:val="3B2E10BD"/>
    <w:rsid w:val="3CDD7F0E"/>
    <w:rsid w:val="3EA50CDD"/>
    <w:rsid w:val="3F772582"/>
    <w:rsid w:val="3F890837"/>
    <w:rsid w:val="400B1448"/>
    <w:rsid w:val="405275AE"/>
    <w:rsid w:val="40C44004"/>
    <w:rsid w:val="41456FAA"/>
    <w:rsid w:val="414B6C42"/>
    <w:rsid w:val="422349D7"/>
    <w:rsid w:val="424E32E0"/>
    <w:rsid w:val="428600E8"/>
    <w:rsid w:val="429016E0"/>
    <w:rsid w:val="43A32460"/>
    <w:rsid w:val="442948B4"/>
    <w:rsid w:val="44482E13"/>
    <w:rsid w:val="44533603"/>
    <w:rsid w:val="455D5357"/>
    <w:rsid w:val="464A2394"/>
    <w:rsid w:val="46AF4E07"/>
    <w:rsid w:val="470D5695"/>
    <w:rsid w:val="47B02710"/>
    <w:rsid w:val="4923480B"/>
    <w:rsid w:val="493B40BC"/>
    <w:rsid w:val="49520211"/>
    <w:rsid w:val="49524667"/>
    <w:rsid w:val="49C02115"/>
    <w:rsid w:val="49DA6923"/>
    <w:rsid w:val="4A484D48"/>
    <w:rsid w:val="4A541916"/>
    <w:rsid w:val="4BB310EE"/>
    <w:rsid w:val="4CA73051"/>
    <w:rsid w:val="4CDB62E3"/>
    <w:rsid w:val="4D2114FA"/>
    <w:rsid w:val="4D814C22"/>
    <w:rsid w:val="4DE0689B"/>
    <w:rsid w:val="4FFD7669"/>
    <w:rsid w:val="50830552"/>
    <w:rsid w:val="50C778D1"/>
    <w:rsid w:val="50D1328E"/>
    <w:rsid w:val="51002D5B"/>
    <w:rsid w:val="51B2333A"/>
    <w:rsid w:val="51F075EA"/>
    <w:rsid w:val="52191BD8"/>
    <w:rsid w:val="52F71277"/>
    <w:rsid w:val="53066CB6"/>
    <w:rsid w:val="53234ED8"/>
    <w:rsid w:val="535548D6"/>
    <w:rsid w:val="537D062C"/>
    <w:rsid w:val="539B6CC9"/>
    <w:rsid w:val="53AA4FF5"/>
    <w:rsid w:val="53BC26BE"/>
    <w:rsid w:val="53F170ED"/>
    <w:rsid w:val="546039F6"/>
    <w:rsid w:val="54604D24"/>
    <w:rsid w:val="54C62F77"/>
    <w:rsid w:val="552E458B"/>
    <w:rsid w:val="565C6D87"/>
    <w:rsid w:val="565F2F1A"/>
    <w:rsid w:val="56CD6FBC"/>
    <w:rsid w:val="570A26BA"/>
    <w:rsid w:val="572C0C9D"/>
    <w:rsid w:val="57D82268"/>
    <w:rsid w:val="57F7709C"/>
    <w:rsid w:val="584E282B"/>
    <w:rsid w:val="58551647"/>
    <w:rsid w:val="590250BD"/>
    <w:rsid w:val="59064992"/>
    <w:rsid w:val="597160DC"/>
    <w:rsid w:val="59F7162D"/>
    <w:rsid w:val="59FD3C2D"/>
    <w:rsid w:val="5A0D025C"/>
    <w:rsid w:val="5A1C3167"/>
    <w:rsid w:val="5A9F5FE0"/>
    <w:rsid w:val="5AAB79A4"/>
    <w:rsid w:val="5AE366C9"/>
    <w:rsid w:val="5B86466E"/>
    <w:rsid w:val="5C651ADD"/>
    <w:rsid w:val="5CA81ECC"/>
    <w:rsid w:val="5D710CA9"/>
    <w:rsid w:val="5D7316FB"/>
    <w:rsid w:val="5D8E31EB"/>
    <w:rsid w:val="5D8E5C94"/>
    <w:rsid w:val="5D962DFC"/>
    <w:rsid w:val="5DF125A3"/>
    <w:rsid w:val="5E3002C4"/>
    <w:rsid w:val="606D202A"/>
    <w:rsid w:val="60A00ACC"/>
    <w:rsid w:val="61176A60"/>
    <w:rsid w:val="61AE2D57"/>
    <w:rsid w:val="620B7B5D"/>
    <w:rsid w:val="62686686"/>
    <w:rsid w:val="62866086"/>
    <w:rsid w:val="62F42401"/>
    <w:rsid w:val="63580A6B"/>
    <w:rsid w:val="638F12EF"/>
    <w:rsid w:val="63DC05DD"/>
    <w:rsid w:val="641A2209"/>
    <w:rsid w:val="642519ED"/>
    <w:rsid w:val="642E51D2"/>
    <w:rsid w:val="64C5028B"/>
    <w:rsid w:val="64D41714"/>
    <w:rsid w:val="64D87822"/>
    <w:rsid w:val="64F3675D"/>
    <w:rsid w:val="652603CC"/>
    <w:rsid w:val="654366E0"/>
    <w:rsid w:val="65B454F2"/>
    <w:rsid w:val="65C81BD3"/>
    <w:rsid w:val="65D34639"/>
    <w:rsid w:val="65D87FCF"/>
    <w:rsid w:val="65E27723"/>
    <w:rsid w:val="66131926"/>
    <w:rsid w:val="661B3C50"/>
    <w:rsid w:val="66496C4B"/>
    <w:rsid w:val="669B25B4"/>
    <w:rsid w:val="66A05BD1"/>
    <w:rsid w:val="66DE6AE6"/>
    <w:rsid w:val="671368B3"/>
    <w:rsid w:val="672F21B5"/>
    <w:rsid w:val="67736ACE"/>
    <w:rsid w:val="68295C50"/>
    <w:rsid w:val="6852471C"/>
    <w:rsid w:val="68B85F4C"/>
    <w:rsid w:val="68C57613"/>
    <w:rsid w:val="68FF0C14"/>
    <w:rsid w:val="694B6BAC"/>
    <w:rsid w:val="6A536E6C"/>
    <w:rsid w:val="6AD33E8C"/>
    <w:rsid w:val="6B323BDB"/>
    <w:rsid w:val="6C801884"/>
    <w:rsid w:val="6CED39B7"/>
    <w:rsid w:val="6D1A25E4"/>
    <w:rsid w:val="6D5F11CE"/>
    <w:rsid w:val="6DCA6F79"/>
    <w:rsid w:val="6F577428"/>
    <w:rsid w:val="6F64543B"/>
    <w:rsid w:val="6FD40C7C"/>
    <w:rsid w:val="700654F4"/>
    <w:rsid w:val="707E5645"/>
    <w:rsid w:val="70815025"/>
    <w:rsid w:val="70D42C26"/>
    <w:rsid w:val="71083BE3"/>
    <w:rsid w:val="71DB4A15"/>
    <w:rsid w:val="723B605A"/>
    <w:rsid w:val="72874473"/>
    <w:rsid w:val="731C3C74"/>
    <w:rsid w:val="735E5D44"/>
    <w:rsid w:val="74B322D3"/>
    <w:rsid w:val="74FA54A2"/>
    <w:rsid w:val="75067D53"/>
    <w:rsid w:val="756B7B5B"/>
    <w:rsid w:val="761D670E"/>
    <w:rsid w:val="76E07632"/>
    <w:rsid w:val="774D279F"/>
    <w:rsid w:val="77CB2346"/>
    <w:rsid w:val="78483B1E"/>
    <w:rsid w:val="78E60858"/>
    <w:rsid w:val="79A942D4"/>
    <w:rsid w:val="79F853D7"/>
    <w:rsid w:val="79FA53E9"/>
    <w:rsid w:val="7A5462BA"/>
    <w:rsid w:val="7CFC162A"/>
    <w:rsid w:val="7D7935BB"/>
    <w:rsid w:val="7DE15ED8"/>
    <w:rsid w:val="7E4A6523"/>
    <w:rsid w:val="7F9C6025"/>
    <w:rsid w:val="7FBA5569"/>
    <w:rsid w:val="7FD251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Times New Roman" w:eastAsia="Times New Roman" w:hAnsi="Times New Roman" w:cs="Times New Roman"/>
      <w:kern w:val="2"/>
      <w:sz w:val="21"/>
      <w:szCs w:val="21"/>
    </w:rPr>
  </w:style>
  <w:style w:type="paragraph" w:styleId="Heading1">
    <w:name w:val="heading 1"/>
    <w:basedOn w:val="Normal"/>
    <w:next w:val="Normal"/>
    <w:link w:val="Heading1Char"/>
    <w:uiPriority w:val="9"/>
    <w:qFormat/>
    <w:pPr>
      <w:keepNext/>
      <w:keepLines/>
      <w:spacing w:afterLines="50" w:after="156"/>
      <w:outlineLvl w:val="0"/>
    </w:pPr>
    <w:rPr>
      <w:b/>
      <w:bCs/>
      <w:kern w:val="44"/>
      <w:sz w:val="28"/>
      <w:szCs w:val="28"/>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unhideWhenUsed/>
    <w:qFormat/>
  </w:style>
  <w:style w:type="paragraph" w:styleId="TOC3">
    <w:name w:val="toc 3"/>
    <w:basedOn w:val="Normal"/>
    <w:next w:val="Normal"/>
    <w:uiPriority w:val="39"/>
    <w:unhideWhenUsed/>
    <w:pPr>
      <w:widowControl/>
      <w:spacing w:after="100" w:line="259" w:lineRule="auto"/>
      <w:ind w:left="440"/>
    </w:pPr>
    <w:rPr>
      <w:rFonts w:asciiTheme="minorHAnsi" w:eastAsiaTheme="minorEastAsia" w:hAnsiTheme="minorHAnsi"/>
      <w:kern w:val="0"/>
      <w:sz w:val="22"/>
      <w:szCs w:val="22"/>
    </w:r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unhideWhenUsed/>
    <w:qFormat/>
    <w:pPr>
      <w:widowControl/>
      <w:spacing w:after="100" w:line="259" w:lineRule="auto"/>
    </w:pPr>
    <w:rPr>
      <w:rFonts w:asciiTheme="minorHAnsi" w:eastAsiaTheme="minorEastAsia" w:hAnsiTheme="minorHAnsi"/>
      <w:kern w:val="0"/>
      <w:sz w:val="22"/>
      <w:szCs w:val="22"/>
    </w:rPr>
  </w:style>
  <w:style w:type="paragraph" w:styleId="TOC2">
    <w:name w:val="toc 2"/>
    <w:basedOn w:val="Normal"/>
    <w:next w:val="Normal"/>
    <w:uiPriority w:val="39"/>
    <w:unhideWhenUsed/>
    <w:qFormat/>
    <w:pPr>
      <w:widowControl/>
      <w:spacing w:after="100" w:line="259" w:lineRule="auto"/>
      <w:ind w:left="220"/>
    </w:pPr>
    <w:rPr>
      <w:rFonts w:asciiTheme="minorHAnsi" w:eastAsiaTheme="minorEastAsia" w:hAnsiTheme="minorHAnsi"/>
      <w:kern w:val="0"/>
      <w:sz w:val="22"/>
      <w:szCs w:val="22"/>
    </w:rPr>
  </w:style>
  <w:style w:type="paragraph" w:styleId="NormalWeb">
    <w:name w:val="Normal (Web)"/>
    <w:basedOn w:val="Normal"/>
    <w:uiPriority w:val="99"/>
    <w:unhideWhenUsed/>
    <w:qFormat/>
    <w:pPr>
      <w:spacing w:beforeAutospacing="1" w:afterAutospacing="1"/>
    </w:pPr>
    <w:rPr>
      <w:kern w:val="0"/>
      <w:sz w:val="24"/>
    </w:rPr>
  </w:style>
  <w:style w:type="character" w:styleId="FollowedHyperlink">
    <w:name w:val="FollowedHyperlink"/>
    <w:basedOn w:val="DefaultParagraphFont"/>
    <w:uiPriority w:val="99"/>
    <w:unhideWhenUsed/>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alloonTextChar">
    <w:name w:val="Balloon Text Char"/>
    <w:basedOn w:val="DefaultParagraphFont"/>
    <w:link w:val="BalloonText"/>
    <w:uiPriority w:val="99"/>
    <w:semiHidden/>
    <w:qFormat/>
    <w:rPr>
      <w:rFonts w:asciiTheme="minorHAnsi" w:eastAsiaTheme="minorEastAsia" w:hAnsiTheme="minorHAnsi" w:cstheme="minorBidi"/>
      <w:kern w:val="2"/>
      <w:sz w:val="18"/>
      <w:szCs w:val="18"/>
    </w:rPr>
  </w:style>
  <w:style w:type="paragraph" w:customStyle="1" w:styleId="1">
    <w:name w:val="列出段落1"/>
    <w:basedOn w:val="Normal"/>
    <w:uiPriority w:val="34"/>
    <w:qFormat/>
    <w:pPr>
      <w:ind w:firstLineChars="200" w:firstLine="420"/>
    </w:pPr>
  </w:style>
  <w:style w:type="paragraph" w:styleId="ListParagraph">
    <w:name w:val="List Paragraph"/>
    <w:basedOn w:val="Normal"/>
    <w:uiPriority w:val="34"/>
    <w:unhideWhenUsed/>
    <w:qFormat/>
    <w:pPr>
      <w:ind w:firstLineChars="200" w:firstLine="420"/>
    </w:pPr>
  </w:style>
  <w:style w:type="character" w:customStyle="1" w:styleId="grame">
    <w:name w:val="grame"/>
    <w:basedOn w:val="DefaultParagraphFont"/>
    <w:qFormat/>
  </w:style>
  <w:style w:type="character" w:customStyle="1" w:styleId="10">
    <w:name w:val="不明显强调1"/>
    <w:basedOn w:val="DefaultParagraphFont"/>
    <w:uiPriority w:val="19"/>
    <w:qFormat/>
    <w:rPr>
      <w:i/>
      <w:iCs/>
      <w:color w:val="404040" w:themeColor="text1" w:themeTint="BF"/>
    </w:rPr>
  </w:style>
  <w:style w:type="paragraph" w:styleId="NoSpacing">
    <w:name w:val="No Spacing"/>
    <w:uiPriority w:val="1"/>
    <w:qFormat/>
    <w:rPr>
      <w:rFonts w:ascii="宋体" w:eastAsia="宋体" w:hAnsi="宋体" w:cs="宋体"/>
      <w:sz w:val="24"/>
      <w:szCs w:val="24"/>
    </w:rPr>
  </w:style>
  <w:style w:type="character" w:customStyle="1" w:styleId="Heading1Char">
    <w:name w:val="Heading 1 Char"/>
    <w:basedOn w:val="DefaultParagraphFont"/>
    <w:link w:val="Heading1"/>
    <w:uiPriority w:val="9"/>
    <w:qFormat/>
    <w:rPr>
      <w:rFonts w:eastAsia="Times New Roman"/>
      <w:b/>
      <w:bCs/>
      <w:kern w:val="44"/>
      <w:sz w:val="28"/>
      <w:szCs w:val="28"/>
    </w:rPr>
  </w:style>
  <w:style w:type="paragraph" w:customStyle="1" w:styleId="ztext-empty-paragraph">
    <w:name w:val="ztext-empty-paragraph"/>
    <w:basedOn w:val="Normal"/>
    <w:qFormat/>
    <w:pPr>
      <w:widowControl/>
      <w:spacing w:before="100" w:beforeAutospacing="1" w:after="100" w:afterAutospacing="1"/>
    </w:pPr>
    <w:rPr>
      <w:rFonts w:ascii="宋体" w:eastAsia="宋体" w:hAnsi="宋体" w:cs="宋体"/>
      <w:kern w:val="0"/>
      <w:sz w:val="24"/>
      <w:szCs w:val="24"/>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rPr>
  </w:style>
  <w:style w:type="character" w:customStyle="1" w:styleId="Heading3Char">
    <w:name w:val="Heading 3 Char"/>
    <w:basedOn w:val="DefaultParagraphFont"/>
    <w:link w:val="Heading3"/>
    <w:uiPriority w:val="9"/>
    <w:semiHidden/>
    <w:rPr>
      <w:rFonts w:asciiTheme="minorHAnsi" w:eastAsiaTheme="minorEastAsia" w:hAnsiTheme="minorHAnsi" w:cstheme="minorBidi"/>
      <w:b/>
      <w:bCs/>
      <w:kern w:val="2"/>
      <w:sz w:val="32"/>
      <w:szCs w:val="32"/>
    </w:rPr>
  </w:style>
  <w:style w:type="table" w:customStyle="1" w:styleId="11">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OC10">
    <w:name w:val="TOC 标题1"/>
    <w:basedOn w:val="Heading1"/>
    <w:next w:val="Normal"/>
    <w:uiPriority w:val="39"/>
    <w:unhideWhenUsed/>
    <w:qFormat/>
    <w:pPr>
      <w:widowControl/>
      <w:spacing w:before="240" w:afterLines="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Times New Roman" w:eastAsia="Times New Roman" w:hAnsi="Times New Roman" w:cs="Times New Roman"/>
      <w:kern w:val="2"/>
      <w:sz w:val="21"/>
      <w:szCs w:val="21"/>
    </w:rPr>
  </w:style>
  <w:style w:type="paragraph" w:styleId="Heading1">
    <w:name w:val="heading 1"/>
    <w:basedOn w:val="Normal"/>
    <w:next w:val="Normal"/>
    <w:link w:val="Heading1Char"/>
    <w:uiPriority w:val="9"/>
    <w:qFormat/>
    <w:pPr>
      <w:keepNext/>
      <w:keepLines/>
      <w:spacing w:afterLines="50" w:after="156"/>
      <w:outlineLvl w:val="0"/>
    </w:pPr>
    <w:rPr>
      <w:b/>
      <w:bCs/>
      <w:kern w:val="44"/>
      <w:sz w:val="28"/>
      <w:szCs w:val="28"/>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unhideWhenUsed/>
    <w:qFormat/>
  </w:style>
  <w:style w:type="paragraph" w:styleId="TOC3">
    <w:name w:val="toc 3"/>
    <w:basedOn w:val="Normal"/>
    <w:next w:val="Normal"/>
    <w:uiPriority w:val="39"/>
    <w:unhideWhenUsed/>
    <w:pPr>
      <w:widowControl/>
      <w:spacing w:after="100" w:line="259" w:lineRule="auto"/>
      <w:ind w:left="440"/>
    </w:pPr>
    <w:rPr>
      <w:rFonts w:asciiTheme="minorHAnsi" w:eastAsiaTheme="minorEastAsia" w:hAnsiTheme="minorHAnsi"/>
      <w:kern w:val="0"/>
      <w:sz w:val="22"/>
      <w:szCs w:val="22"/>
    </w:r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unhideWhenUsed/>
    <w:qFormat/>
    <w:pPr>
      <w:widowControl/>
      <w:spacing w:after="100" w:line="259" w:lineRule="auto"/>
    </w:pPr>
    <w:rPr>
      <w:rFonts w:asciiTheme="minorHAnsi" w:eastAsiaTheme="minorEastAsia" w:hAnsiTheme="minorHAnsi"/>
      <w:kern w:val="0"/>
      <w:sz w:val="22"/>
      <w:szCs w:val="22"/>
    </w:rPr>
  </w:style>
  <w:style w:type="paragraph" w:styleId="TOC2">
    <w:name w:val="toc 2"/>
    <w:basedOn w:val="Normal"/>
    <w:next w:val="Normal"/>
    <w:uiPriority w:val="39"/>
    <w:unhideWhenUsed/>
    <w:qFormat/>
    <w:pPr>
      <w:widowControl/>
      <w:spacing w:after="100" w:line="259" w:lineRule="auto"/>
      <w:ind w:left="220"/>
    </w:pPr>
    <w:rPr>
      <w:rFonts w:asciiTheme="minorHAnsi" w:eastAsiaTheme="minorEastAsia" w:hAnsiTheme="minorHAnsi"/>
      <w:kern w:val="0"/>
      <w:sz w:val="22"/>
      <w:szCs w:val="22"/>
    </w:rPr>
  </w:style>
  <w:style w:type="paragraph" w:styleId="NormalWeb">
    <w:name w:val="Normal (Web)"/>
    <w:basedOn w:val="Normal"/>
    <w:uiPriority w:val="99"/>
    <w:unhideWhenUsed/>
    <w:qFormat/>
    <w:pPr>
      <w:spacing w:beforeAutospacing="1" w:afterAutospacing="1"/>
    </w:pPr>
    <w:rPr>
      <w:kern w:val="0"/>
      <w:sz w:val="24"/>
    </w:rPr>
  </w:style>
  <w:style w:type="character" w:styleId="FollowedHyperlink">
    <w:name w:val="FollowedHyperlink"/>
    <w:basedOn w:val="DefaultParagraphFont"/>
    <w:uiPriority w:val="99"/>
    <w:unhideWhenUsed/>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alloonTextChar">
    <w:name w:val="Balloon Text Char"/>
    <w:basedOn w:val="DefaultParagraphFont"/>
    <w:link w:val="BalloonText"/>
    <w:uiPriority w:val="99"/>
    <w:semiHidden/>
    <w:qFormat/>
    <w:rPr>
      <w:rFonts w:asciiTheme="minorHAnsi" w:eastAsiaTheme="minorEastAsia" w:hAnsiTheme="minorHAnsi" w:cstheme="minorBidi"/>
      <w:kern w:val="2"/>
      <w:sz w:val="18"/>
      <w:szCs w:val="18"/>
    </w:rPr>
  </w:style>
  <w:style w:type="paragraph" w:customStyle="1" w:styleId="1">
    <w:name w:val="列出段落1"/>
    <w:basedOn w:val="Normal"/>
    <w:uiPriority w:val="34"/>
    <w:qFormat/>
    <w:pPr>
      <w:ind w:firstLineChars="200" w:firstLine="420"/>
    </w:pPr>
  </w:style>
  <w:style w:type="paragraph" w:styleId="ListParagraph">
    <w:name w:val="List Paragraph"/>
    <w:basedOn w:val="Normal"/>
    <w:uiPriority w:val="34"/>
    <w:unhideWhenUsed/>
    <w:qFormat/>
    <w:pPr>
      <w:ind w:firstLineChars="200" w:firstLine="420"/>
    </w:pPr>
  </w:style>
  <w:style w:type="character" w:customStyle="1" w:styleId="grame">
    <w:name w:val="grame"/>
    <w:basedOn w:val="DefaultParagraphFont"/>
    <w:qFormat/>
  </w:style>
  <w:style w:type="character" w:customStyle="1" w:styleId="10">
    <w:name w:val="不明显强调1"/>
    <w:basedOn w:val="DefaultParagraphFont"/>
    <w:uiPriority w:val="19"/>
    <w:qFormat/>
    <w:rPr>
      <w:i/>
      <w:iCs/>
      <w:color w:val="404040" w:themeColor="text1" w:themeTint="BF"/>
    </w:rPr>
  </w:style>
  <w:style w:type="paragraph" w:styleId="NoSpacing">
    <w:name w:val="No Spacing"/>
    <w:uiPriority w:val="1"/>
    <w:qFormat/>
    <w:rPr>
      <w:rFonts w:ascii="宋体" w:eastAsia="宋体" w:hAnsi="宋体" w:cs="宋体"/>
      <w:sz w:val="24"/>
      <w:szCs w:val="24"/>
    </w:rPr>
  </w:style>
  <w:style w:type="character" w:customStyle="1" w:styleId="Heading1Char">
    <w:name w:val="Heading 1 Char"/>
    <w:basedOn w:val="DefaultParagraphFont"/>
    <w:link w:val="Heading1"/>
    <w:uiPriority w:val="9"/>
    <w:qFormat/>
    <w:rPr>
      <w:rFonts w:eastAsia="Times New Roman"/>
      <w:b/>
      <w:bCs/>
      <w:kern w:val="44"/>
      <w:sz w:val="28"/>
      <w:szCs w:val="28"/>
    </w:rPr>
  </w:style>
  <w:style w:type="paragraph" w:customStyle="1" w:styleId="ztext-empty-paragraph">
    <w:name w:val="ztext-empty-paragraph"/>
    <w:basedOn w:val="Normal"/>
    <w:qFormat/>
    <w:pPr>
      <w:widowControl/>
      <w:spacing w:before="100" w:beforeAutospacing="1" w:after="100" w:afterAutospacing="1"/>
    </w:pPr>
    <w:rPr>
      <w:rFonts w:ascii="宋体" w:eastAsia="宋体" w:hAnsi="宋体" w:cs="宋体"/>
      <w:kern w:val="0"/>
      <w:sz w:val="24"/>
      <w:szCs w:val="24"/>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rPr>
  </w:style>
  <w:style w:type="character" w:customStyle="1" w:styleId="Heading3Char">
    <w:name w:val="Heading 3 Char"/>
    <w:basedOn w:val="DefaultParagraphFont"/>
    <w:link w:val="Heading3"/>
    <w:uiPriority w:val="9"/>
    <w:semiHidden/>
    <w:rPr>
      <w:rFonts w:asciiTheme="minorHAnsi" w:eastAsiaTheme="minorEastAsia" w:hAnsiTheme="minorHAnsi" w:cstheme="minorBidi"/>
      <w:b/>
      <w:bCs/>
      <w:kern w:val="2"/>
      <w:sz w:val="32"/>
      <w:szCs w:val="32"/>
    </w:rPr>
  </w:style>
  <w:style w:type="table" w:customStyle="1" w:styleId="11">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OC10">
    <w:name w:val="TOC 标题1"/>
    <w:basedOn w:val="Heading1"/>
    <w:next w:val="Normal"/>
    <w:uiPriority w:val="39"/>
    <w:unhideWhenUsed/>
    <w:qFormat/>
    <w:pPr>
      <w:widowControl/>
      <w:spacing w:before="240" w:afterLines="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aidu.com/s?wd=GPS&#23450;&#20301;&amp;tn=SE_PcZhidaonwhc_ngpagmjz&amp;rsv_dl=gh_pc_zhidao"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BA4EE1-7AD5-4797-B37E-D54EAE28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15</Pages>
  <Words>5392</Words>
  <Characters>30738</Characters>
  <Application>Microsoft Office Word</Application>
  <DocSecurity>0</DocSecurity>
  <Lines>256</Lines>
  <Paragraphs>72</Paragraphs>
  <ScaleCrop>false</ScaleCrop>
  <Company/>
  <LinksUpToDate>false</LinksUpToDate>
  <CharactersWithSpaces>36058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王军</dc:creator>
  <cp:lastModifiedBy>Pactera</cp:lastModifiedBy>
  <cp:revision>62</cp:revision>
  <dcterms:created xsi:type="dcterms:W3CDTF">2017-06-23T00:42:00Z</dcterms:created>
  <dcterms:modified xsi:type="dcterms:W3CDTF">2020-05-14T13:11:00Z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